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05" w:rsidRDefault="00204C63">
      <w:pPr>
        <w:pStyle w:val="aa"/>
        <w:spacing w:before="200" w:line="360" w:lineRule="auto"/>
        <w:ind w:firstLineChars="0" w:firstLine="0"/>
        <w:jc w:val="center"/>
        <w:outlineLvl w:val="0"/>
        <w:rPr>
          <w:rFonts w:ascii="宋体" w:hAnsi="宋体" w:cs="宋体"/>
          <w:b/>
          <w:color w:val="000000"/>
          <w:sz w:val="36"/>
          <w:szCs w:val="36"/>
        </w:rPr>
      </w:pPr>
      <w:r>
        <w:rPr>
          <w:rFonts w:ascii="宋体" w:hAnsi="宋体" w:cs="宋体" w:hint="eastAsia"/>
          <w:b/>
          <w:color w:val="000000"/>
          <w:sz w:val="36"/>
          <w:szCs w:val="36"/>
        </w:rPr>
        <w:t>临泉华源医院净化系统维保服务项目</w:t>
      </w:r>
    </w:p>
    <w:p w:rsidR="00A84505" w:rsidRDefault="00204C63">
      <w:pPr>
        <w:pStyle w:val="aa"/>
        <w:spacing w:before="200" w:line="360" w:lineRule="auto"/>
        <w:ind w:firstLineChars="0" w:firstLine="0"/>
        <w:jc w:val="center"/>
        <w:outlineLvl w:val="0"/>
        <w:rPr>
          <w:rFonts w:ascii="宋体" w:hAnsi="宋体"/>
          <w:b/>
          <w:sz w:val="36"/>
          <w:szCs w:val="36"/>
        </w:rPr>
      </w:pPr>
      <w:r>
        <w:rPr>
          <w:rFonts w:ascii="宋体" w:hAnsi="宋体" w:cs="宋体" w:hint="eastAsia"/>
          <w:b/>
          <w:color w:val="000000"/>
          <w:sz w:val="36"/>
          <w:szCs w:val="36"/>
        </w:rPr>
        <w:t>招标公告</w:t>
      </w:r>
    </w:p>
    <w:p w:rsidR="00A84505" w:rsidRDefault="00204C63">
      <w:pPr>
        <w:pStyle w:val="aa"/>
        <w:spacing w:before="200" w:line="360" w:lineRule="auto"/>
        <w:ind w:firstLineChars="0" w:firstLine="0"/>
        <w:jc w:val="center"/>
        <w:outlineLvl w:val="0"/>
        <w:rPr>
          <w:rFonts w:ascii="宋体" w:hAnsi="宋体" w:cs="宋体"/>
          <w:color w:val="000000"/>
          <w:sz w:val="28"/>
          <w:szCs w:val="28"/>
        </w:rPr>
      </w:pPr>
      <w:r>
        <w:rPr>
          <w:rFonts w:ascii="宋体" w:hAnsi="宋体" w:cs="宋体" w:hint="eastAsia"/>
          <w:sz w:val="28"/>
          <w:szCs w:val="28"/>
        </w:rPr>
        <w:t>因集团发展需要，安徽华源医药集团股份有限公司对</w:t>
      </w:r>
      <w:r>
        <w:rPr>
          <w:rFonts w:ascii="宋体" w:hAnsi="宋体" w:cs="宋体" w:hint="eastAsia"/>
          <w:color w:val="000000"/>
          <w:sz w:val="28"/>
          <w:szCs w:val="28"/>
        </w:rPr>
        <w:t>临泉华源医院净化系统维保服务项目进行招标</w:t>
      </w:r>
    </w:p>
    <w:p w:rsidR="00A84505" w:rsidRDefault="00204C63">
      <w:pPr>
        <w:adjustRightInd w:val="0"/>
        <w:snapToGrid w:val="0"/>
        <w:spacing w:line="560" w:lineRule="exact"/>
        <w:rPr>
          <w:rFonts w:ascii="宋体" w:hAnsi="宋体" w:cs="宋体"/>
          <w:b/>
          <w:bCs/>
          <w:color w:val="0D0D0D"/>
          <w:sz w:val="32"/>
          <w:szCs w:val="32"/>
        </w:rPr>
      </w:pPr>
      <w:r>
        <w:rPr>
          <w:rFonts w:ascii="宋体" w:hAnsi="宋体" w:cs="宋体" w:hint="eastAsia"/>
          <w:b/>
          <w:bCs/>
          <w:color w:val="0D0D0D"/>
          <w:sz w:val="32"/>
          <w:szCs w:val="32"/>
        </w:rPr>
        <w:t>一、项目概况</w:t>
      </w:r>
    </w:p>
    <w:p w:rsidR="00A84505" w:rsidRDefault="00204C63">
      <w:pPr>
        <w:adjustRightInd w:val="0"/>
        <w:snapToGrid w:val="0"/>
        <w:spacing w:line="560" w:lineRule="exact"/>
        <w:rPr>
          <w:rFonts w:ascii="宋体" w:hAnsi="宋体" w:cs="宋体"/>
          <w:b/>
          <w:bCs/>
          <w:color w:val="0D0D0D"/>
          <w:sz w:val="32"/>
          <w:szCs w:val="32"/>
        </w:rPr>
      </w:pPr>
      <w:r>
        <w:rPr>
          <w:sz w:val="30"/>
          <w:szCs w:val="30"/>
        </w:rPr>
        <w:t>1</w:t>
      </w:r>
      <w:r>
        <w:rPr>
          <w:rFonts w:hint="eastAsia"/>
          <w:sz w:val="30"/>
          <w:szCs w:val="30"/>
        </w:rPr>
        <w:t>.</w:t>
      </w:r>
      <w:r>
        <w:rPr>
          <w:rFonts w:hint="eastAsia"/>
          <w:sz w:val="30"/>
          <w:szCs w:val="30"/>
        </w:rPr>
        <w:t>项目名称：</w:t>
      </w:r>
      <w:r>
        <w:rPr>
          <w:rFonts w:ascii="宋体" w:hAnsi="宋体" w:cs="宋体" w:hint="eastAsia"/>
          <w:color w:val="000000"/>
          <w:sz w:val="30"/>
          <w:szCs w:val="30"/>
        </w:rPr>
        <w:t>临泉华源医院层流净化系统维保服务项目</w:t>
      </w:r>
    </w:p>
    <w:p w:rsidR="00A84505" w:rsidRDefault="00204C63">
      <w:pPr>
        <w:spacing w:line="560" w:lineRule="exact"/>
        <w:ind w:firstLineChars="200" w:firstLine="560"/>
        <w:rPr>
          <w:sz w:val="28"/>
          <w:szCs w:val="28"/>
        </w:rPr>
      </w:pPr>
      <w:r>
        <w:rPr>
          <w:sz w:val="28"/>
          <w:szCs w:val="28"/>
        </w:rPr>
        <w:t xml:space="preserve"> 2</w:t>
      </w:r>
      <w:r>
        <w:rPr>
          <w:rFonts w:hint="eastAsia"/>
          <w:sz w:val="28"/>
          <w:szCs w:val="28"/>
        </w:rPr>
        <w:t>.</w:t>
      </w:r>
      <w:r>
        <w:rPr>
          <w:rFonts w:hint="eastAsia"/>
          <w:sz w:val="28"/>
          <w:szCs w:val="28"/>
        </w:rPr>
        <w:t>项目地点：临泉华源医院</w:t>
      </w:r>
      <w:r>
        <w:rPr>
          <w:rFonts w:hint="eastAsia"/>
          <w:sz w:val="28"/>
          <w:szCs w:val="28"/>
        </w:rPr>
        <w:t xml:space="preserve"> ---</w:t>
      </w:r>
      <w:r>
        <w:rPr>
          <w:rFonts w:hint="eastAsia"/>
          <w:sz w:val="28"/>
          <w:szCs w:val="28"/>
        </w:rPr>
        <w:t>安徽省阜阳市临泉县</w:t>
      </w:r>
    </w:p>
    <w:p w:rsidR="00A84505" w:rsidRDefault="00204C63">
      <w:pPr>
        <w:spacing w:line="560" w:lineRule="exact"/>
        <w:ind w:firstLineChars="200" w:firstLine="560"/>
        <w:rPr>
          <w:sz w:val="28"/>
          <w:szCs w:val="28"/>
        </w:rPr>
      </w:pPr>
      <w:r>
        <w:rPr>
          <w:sz w:val="28"/>
          <w:szCs w:val="28"/>
        </w:rPr>
        <w:t>3</w:t>
      </w:r>
      <w:r>
        <w:rPr>
          <w:rFonts w:hint="eastAsia"/>
          <w:sz w:val="28"/>
          <w:szCs w:val="28"/>
        </w:rPr>
        <w:t>.</w:t>
      </w:r>
      <w:r>
        <w:rPr>
          <w:rFonts w:hint="eastAsia"/>
          <w:sz w:val="28"/>
          <w:szCs w:val="28"/>
        </w:rPr>
        <w:t>采购需求：具体详见附件及招标文件。</w:t>
      </w:r>
    </w:p>
    <w:p w:rsidR="00A84505" w:rsidRDefault="00204C63">
      <w:pPr>
        <w:adjustRightInd w:val="0"/>
        <w:snapToGrid w:val="0"/>
        <w:spacing w:line="560" w:lineRule="exact"/>
        <w:rPr>
          <w:rFonts w:ascii="宋体" w:hAnsi="宋体" w:cs="宋体"/>
          <w:b/>
          <w:bCs/>
          <w:color w:val="0D0D0D"/>
          <w:sz w:val="32"/>
          <w:szCs w:val="32"/>
        </w:rPr>
      </w:pPr>
      <w:r>
        <w:rPr>
          <w:rFonts w:ascii="宋体" w:hAnsi="宋体" w:cs="宋体" w:hint="eastAsia"/>
          <w:b/>
          <w:bCs/>
          <w:color w:val="0D0D0D"/>
          <w:sz w:val="32"/>
          <w:szCs w:val="32"/>
        </w:rPr>
        <w:t>二、投标人资格要求（资格后审）</w:t>
      </w:r>
    </w:p>
    <w:p w:rsidR="00A84505" w:rsidRDefault="00204C63">
      <w:pPr>
        <w:pStyle w:val="20"/>
        <w:spacing w:line="560" w:lineRule="exact"/>
        <w:ind w:firstLine="560"/>
        <w:jc w:val="left"/>
        <w:rPr>
          <w:rFonts w:ascii="宋体" w:hAnsi="宋体"/>
          <w:szCs w:val="28"/>
        </w:rPr>
      </w:pPr>
      <w:r>
        <w:rPr>
          <w:rFonts w:ascii="Times New Roman" w:hAnsi="Times New Roman"/>
          <w:szCs w:val="28"/>
        </w:rPr>
        <w:t>1</w:t>
      </w:r>
      <w:r>
        <w:rPr>
          <w:rFonts w:ascii="宋体" w:hAnsi="宋体"/>
          <w:szCs w:val="28"/>
        </w:rPr>
        <w:t>.</w:t>
      </w:r>
      <w:r>
        <w:rPr>
          <w:rFonts w:ascii="宋体" w:hAnsi="宋体" w:hint="eastAsia"/>
          <w:szCs w:val="28"/>
        </w:rPr>
        <w:t>投标人是工商行政管理机关批准成立的法人企业，具备独立资格、有独立承担民事责任的能力，具备合法有效的营业执照；</w:t>
      </w:r>
    </w:p>
    <w:p w:rsidR="00A84505" w:rsidRDefault="00204C63">
      <w:pPr>
        <w:pStyle w:val="20"/>
        <w:spacing w:line="560" w:lineRule="exact"/>
        <w:ind w:firstLine="560"/>
        <w:jc w:val="left"/>
        <w:rPr>
          <w:rFonts w:ascii="宋体" w:hAnsi="宋体"/>
          <w:szCs w:val="28"/>
          <w:highlight w:val="yellow"/>
        </w:rPr>
      </w:pPr>
      <w:r>
        <w:rPr>
          <w:rFonts w:ascii="宋体" w:hAnsi="宋体" w:hint="eastAsia"/>
          <w:szCs w:val="28"/>
          <w:highlight w:val="yellow"/>
        </w:rPr>
        <w:t>2</w:t>
      </w:r>
      <w:r>
        <w:rPr>
          <w:rFonts w:ascii="宋体" w:hAnsi="宋体" w:hint="eastAsia"/>
          <w:szCs w:val="28"/>
          <w:highlight w:val="yellow"/>
        </w:rPr>
        <w:t>、</w:t>
      </w:r>
      <w:r>
        <w:rPr>
          <w:rFonts w:ascii="宋体" w:hAnsi="宋体" w:hint="eastAsia"/>
          <w:szCs w:val="28"/>
          <w:highlight w:val="yellow"/>
        </w:rPr>
        <w:t>本次招标要求投标人具有独立法人资格，具有建设行政主管部门颁发的建筑机电安装工程专业承包贰级</w:t>
      </w:r>
      <w:r>
        <w:rPr>
          <w:rFonts w:ascii="宋体" w:hAnsi="宋体" w:hint="eastAsia"/>
          <w:szCs w:val="28"/>
          <w:highlight w:val="yellow"/>
        </w:rPr>
        <w:t>及</w:t>
      </w:r>
      <w:r>
        <w:rPr>
          <w:rFonts w:ascii="宋体" w:hAnsi="宋体" w:hint="eastAsia"/>
          <w:szCs w:val="28"/>
          <w:highlight w:val="yellow"/>
        </w:rPr>
        <w:t>以上（含贰级）资质</w:t>
      </w:r>
      <w:r>
        <w:rPr>
          <w:rFonts w:ascii="宋体" w:hAnsi="宋体" w:hint="eastAsia"/>
          <w:szCs w:val="28"/>
          <w:highlight w:val="yellow"/>
        </w:rPr>
        <w:t>、</w:t>
      </w:r>
      <w:r>
        <w:rPr>
          <w:rFonts w:ascii="宋体" w:hAnsi="宋体" w:hint="eastAsia"/>
          <w:szCs w:val="28"/>
          <w:highlight w:val="yellow"/>
        </w:rPr>
        <w:t>建筑装饰装修工程专业承包贰级及以上（含贰级）资质；</w:t>
      </w:r>
    </w:p>
    <w:p w:rsidR="00A84505" w:rsidRDefault="00204C63">
      <w:pPr>
        <w:pStyle w:val="20"/>
        <w:spacing w:line="560" w:lineRule="exact"/>
        <w:ind w:firstLine="560"/>
        <w:jc w:val="left"/>
      </w:pPr>
      <w:r>
        <w:rPr>
          <w:rFonts w:ascii="宋体" w:hAnsi="宋体" w:hint="eastAsia"/>
          <w:szCs w:val="28"/>
          <w:highlight w:val="yellow"/>
        </w:rPr>
        <w:t>3</w:t>
      </w:r>
      <w:r>
        <w:rPr>
          <w:rFonts w:ascii="宋体" w:hAnsi="宋体" w:hint="eastAsia"/>
          <w:szCs w:val="28"/>
          <w:highlight w:val="yellow"/>
        </w:rPr>
        <w:t>、</w:t>
      </w:r>
      <w:r>
        <w:rPr>
          <w:rFonts w:ascii="宋体" w:hAnsi="宋体" w:hint="eastAsia"/>
          <w:szCs w:val="28"/>
          <w:highlight w:val="yellow"/>
        </w:rPr>
        <w:t>投标人须具有特种设备安装改造谁修许可证（压力管道</w:t>
      </w:r>
      <w:r>
        <w:rPr>
          <w:rFonts w:ascii="宋体" w:hAnsi="宋体" w:hint="eastAsia"/>
          <w:szCs w:val="28"/>
          <w:highlight w:val="yellow"/>
        </w:rPr>
        <w:t>,GC2</w:t>
      </w:r>
      <w:r>
        <w:rPr>
          <w:rFonts w:ascii="宋体" w:hAnsi="宋体" w:hint="eastAsia"/>
          <w:szCs w:val="28"/>
          <w:highlight w:val="yellow"/>
        </w:rPr>
        <w:t>级及以上</w:t>
      </w:r>
      <w:r>
        <w:rPr>
          <w:rFonts w:ascii="宋体" w:hAnsi="宋体" w:hint="eastAsia"/>
          <w:szCs w:val="28"/>
          <w:highlight w:val="yellow"/>
        </w:rPr>
        <w:t>)</w:t>
      </w:r>
      <w:r>
        <w:rPr>
          <w:rFonts w:ascii="宋体" w:hAnsi="宋体" w:hint="eastAsia"/>
          <w:szCs w:val="28"/>
          <w:highlight w:val="yellow"/>
        </w:rPr>
        <w:t>或特种设备生产许可证</w:t>
      </w:r>
      <w:r>
        <w:rPr>
          <w:rFonts w:ascii="宋体" w:hAnsi="宋体" w:hint="eastAsia"/>
          <w:szCs w:val="28"/>
          <w:highlight w:val="yellow"/>
        </w:rPr>
        <w:t>(</w:t>
      </w:r>
      <w:r>
        <w:rPr>
          <w:rFonts w:ascii="宋体" w:hAnsi="宋体" w:hint="eastAsia"/>
          <w:szCs w:val="28"/>
          <w:highlight w:val="yellow"/>
        </w:rPr>
        <w:t>工业管道安装</w:t>
      </w:r>
      <w:r>
        <w:rPr>
          <w:rFonts w:ascii="宋体" w:hAnsi="宋体" w:hint="eastAsia"/>
          <w:szCs w:val="28"/>
          <w:highlight w:val="yellow"/>
        </w:rPr>
        <w:t xml:space="preserve"> GC2 </w:t>
      </w:r>
      <w:r>
        <w:rPr>
          <w:rFonts w:ascii="宋体" w:hAnsi="宋体" w:hint="eastAsia"/>
          <w:szCs w:val="28"/>
          <w:highlight w:val="yellow"/>
        </w:rPr>
        <w:t>级及以上</w:t>
      </w:r>
      <w:r>
        <w:rPr>
          <w:rFonts w:ascii="宋体" w:hAnsi="宋体" w:hint="eastAsia"/>
          <w:szCs w:val="28"/>
          <w:highlight w:val="yellow"/>
        </w:rPr>
        <w:t>）</w:t>
      </w:r>
      <w:r>
        <w:rPr>
          <w:rFonts w:ascii="宋体" w:hAnsi="宋体" w:hint="eastAsia"/>
          <w:szCs w:val="28"/>
          <w:highlight w:val="yellow"/>
        </w:rPr>
        <w:t>；</w:t>
      </w:r>
    </w:p>
    <w:p w:rsidR="00A84505" w:rsidRDefault="00204C63">
      <w:pPr>
        <w:pStyle w:val="20"/>
        <w:spacing w:line="560" w:lineRule="exact"/>
        <w:ind w:firstLine="560"/>
        <w:jc w:val="left"/>
        <w:rPr>
          <w:rFonts w:ascii="宋体" w:hAnsi="宋体"/>
          <w:szCs w:val="28"/>
        </w:rPr>
      </w:pPr>
      <w:r>
        <w:rPr>
          <w:rFonts w:ascii="Times New Roman" w:hAnsi="Times New Roman" w:hint="eastAsia"/>
          <w:szCs w:val="28"/>
        </w:rPr>
        <w:t>4</w:t>
      </w:r>
      <w:r>
        <w:rPr>
          <w:rFonts w:ascii="宋体" w:hAnsi="宋体" w:hint="eastAsia"/>
          <w:szCs w:val="28"/>
        </w:rPr>
        <w:t>.</w:t>
      </w:r>
      <w:r>
        <w:rPr>
          <w:rFonts w:ascii="宋体" w:hAnsi="宋体" w:hint="eastAsia"/>
          <w:szCs w:val="28"/>
        </w:rPr>
        <w:t>信用报告。以投标期间在“信用中国”网站</w:t>
      </w:r>
      <w:r>
        <w:rPr>
          <w:rFonts w:ascii="宋体" w:hAnsi="宋体" w:hint="eastAsia"/>
          <w:szCs w:val="28"/>
          <w:u w:val="single"/>
        </w:rPr>
        <w:t>http://www.creditchina.gov.cn/</w:t>
      </w:r>
      <w:r>
        <w:rPr>
          <w:rFonts w:ascii="宋体" w:hAnsi="宋体" w:hint="eastAsia"/>
          <w:szCs w:val="28"/>
        </w:rPr>
        <w:t>查询信息为准，</w:t>
      </w:r>
      <w:r>
        <w:rPr>
          <w:rFonts w:ascii="宋体" w:hAnsi="宋体" w:hint="eastAsia"/>
          <w:b/>
          <w:bCs/>
          <w:szCs w:val="28"/>
        </w:rPr>
        <w:t>需投标人自行下载提供</w:t>
      </w:r>
      <w:r>
        <w:rPr>
          <w:rFonts w:ascii="宋体" w:hAnsi="宋体" w:hint="eastAsia"/>
          <w:szCs w:val="28"/>
        </w:rPr>
        <w:t>。</w:t>
      </w:r>
    </w:p>
    <w:p w:rsidR="00A84505" w:rsidRDefault="00204C63">
      <w:pPr>
        <w:pStyle w:val="20"/>
        <w:spacing w:line="560" w:lineRule="exact"/>
        <w:ind w:firstLine="560"/>
        <w:jc w:val="left"/>
        <w:rPr>
          <w:rFonts w:ascii="宋体" w:hAnsi="宋体"/>
          <w:szCs w:val="28"/>
        </w:rPr>
      </w:pPr>
      <w:r>
        <w:rPr>
          <w:rFonts w:ascii="宋体" w:hAnsi="宋体" w:hint="eastAsia"/>
          <w:szCs w:val="28"/>
        </w:rPr>
        <w:t>投标人存在以下不良信用记录情形之一的，不得推荐为中标候选人，不得确定为中标人：</w:t>
      </w:r>
    </w:p>
    <w:p w:rsidR="00A84505" w:rsidRDefault="00204C63">
      <w:pPr>
        <w:pStyle w:val="20"/>
        <w:spacing w:line="560" w:lineRule="exact"/>
        <w:ind w:firstLine="560"/>
        <w:jc w:val="left"/>
        <w:rPr>
          <w:rFonts w:ascii="宋体" w:hAnsi="宋体"/>
          <w:szCs w:val="28"/>
        </w:rPr>
      </w:pPr>
      <w:r>
        <w:rPr>
          <w:rFonts w:ascii="Times New Roman" w:hAnsi="Times New Roman" w:hint="eastAsia"/>
          <w:szCs w:val="28"/>
        </w:rPr>
        <w:t>4</w:t>
      </w:r>
      <w:r>
        <w:rPr>
          <w:rFonts w:ascii="宋体" w:hAnsi="宋体" w:hint="eastAsia"/>
          <w:szCs w:val="28"/>
        </w:rPr>
        <w:t>.</w:t>
      </w:r>
      <w:r>
        <w:rPr>
          <w:rFonts w:ascii="Times New Roman" w:hAnsi="Times New Roman"/>
          <w:szCs w:val="28"/>
        </w:rPr>
        <w:t>1</w:t>
      </w:r>
      <w:r>
        <w:rPr>
          <w:rFonts w:ascii="宋体" w:hAnsi="宋体" w:hint="eastAsia"/>
          <w:szCs w:val="28"/>
        </w:rPr>
        <w:t>投标人被人民法院列入失信被执行人的。</w:t>
      </w:r>
    </w:p>
    <w:p w:rsidR="00A84505" w:rsidRDefault="00204C63">
      <w:pPr>
        <w:pStyle w:val="20"/>
        <w:spacing w:line="560" w:lineRule="exact"/>
        <w:ind w:firstLine="560"/>
        <w:jc w:val="left"/>
        <w:rPr>
          <w:rFonts w:ascii="宋体" w:hAnsi="宋体"/>
          <w:szCs w:val="28"/>
        </w:rPr>
      </w:pPr>
      <w:r>
        <w:rPr>
          <w:rFonts w:ascii="Times New Roman" w:hAnsi="Times New Roman" w:hint="eastAsia"/>
          <w:szCs w:val="28"/>
        </w:rPr>
        <w:t>4</w:t>
      </w:r>
      <w:r>
        <w:rPr>
          <w:rFonts w:ascii="宋体" w:hAnsi="宋体" w:hint="eastAsia"/>
          <w:szCs w:val="28"/>
        </w:rPr>
        <w:t>.</w:t>
      </w:r>
      <w:r>
        <w:rPr>
          <w:rFonts w:ascii="Times New Roman" w:hAnsi="Times New Roman"/>
          <w:szCs w:val="28"/>
        </w:rPr>
        <w:t>2</w:t>
      </w:r>
      <w:r>
        <w:rPr>
          <w:rFonts w:ascii="宋体" w:hAnsi="宋体" w:hint="eastAsia"/>
          <w:szCs w:val="28"/>
        </w:rPr>
        <w:t>投标人或其法定代表人或拟派项目经理（项目负责人）被人</w:t>
      </w:r>
      <w:r>
        <w:rPr>
          <w:rFonts w:ascii="宋体" w:hAnsi="宋体" w:hint="eastAsia"/>
          <w:szCs w:val="28"/>
        </w:rPr>
        <w:lastRenderedPageBreak/>
        <w:t>民检察院列入行贿犯罪档案的。</w:t>
      </w:r>
      <w:r>
        <w:rPr>
          <w:rFonts w:ascii="宋体" w:hAnsi="宋体" w:hint="eastAsia"/>
          <w:szCs w:val="28"/>
        </w:rPr>
        <w:t xml:space="preserve"> </w:t>
      </w:r>
    </w:p>
    <w:p w:rsidR="00A84505" w:rsidRDefault="00204C63">
      <w:pPr>
        <w:pStyle w:val="20"/>
        <w:spacing w:line="560" w:lineRule="exact"/>
        <w:ind w:firstLine="560"/>
        <w:jc w:val="left"/>
        <w:rPr>
          <w:rFonts w:ascii="宋体" w:hAnsi="宋体"/>
          <w:szCs w:val="28"/>
        </w:rPr>
      </w:pPr>
      <w:r>
        <w:rPr>
          <w:rFonts w:ascii="Times New Roman" w:hAnsi="Times New Roman" w:hint="eastAsia"/>
          <w:szCs w:val="28"/>
        </w:rPr>
        <w:t>4</w:t>
      </w:r>
      <w:r>
        <w:rPr>
          <w:rFonts w:ascii="宋体" w:hAnsi="宋体" w:hint="eastAsia"/>
          <w:szCs w:val="28"/>
        </w:rPr>
        <w:t>.</w:t>
      </w:r>
      <w:r>
        <w:rPr>
          <w:rFonts w:ascii="Times New Roman" w:hAnsi="Times New Roman"/>
          <w:szCs w:val="28"/>
        </w:rPr>
        <w:t>3</w:t>
      </w:r>
      <w:r>
        <w:rPr>
          <w:rFonts w:ascii="宋体" w:hAnsi="宋体" w:hint="eastAsia"/>
          <w:szCs w:val="28"/>
        </w:rPr>
        <w:t>投标人被工商行政管理部门列入企业经营异常名录的。</w:t>
      </w:r>
    </w:p>
    <w:p w:rsidR="00A84505" w:rsidRDefault="00204C63">
      <w:pPr>
        <w:pStyle w:val="20"/>
        <w:spacing w:line="560" w:lineRule="exact"/>
        <w:ind w:firstLine="560"/>
        <w:jc w:val="left"/>
        <w:rPr>
          <w:rFonts w:ascii="宋体" w:hAnsi="宋体"/>
          <w:szCs w:val="28"/>
        </w:rPr>
      </w:pPr>
      <w:r>
        <w:rPr>
          <w:rFonts w:ascii="Times New Roman" w:hAnsi="Times New Roman" w:hint="eastAsia"/>
          <w:szCs w:val="28"/>
        </w:rPr>
        <w:t>4</w:t>
      </w:r>
      <w:r>
        <w:rPr>
          <w:rFonts w:ascii="宋体" w:hAnsi="宋体" w:hint="eastAsia"/>
          <w:szCs w:val="28"/>
        </w:rPr>
        <w:t>.</w:t>
      </w:r>
      <w:r>
        <w:rPr>
          <w:rFonts w:ascii="Times New Roman" w:hAnsi="Times New Roman"/>
          <w:szCs w:val="28"/>
        </w:rPr>
        <w:t>4</w:t>
      </w:r>
      <w:r>
        <w:rPr>
          <w:rFonts w:ascii="宋体" w:hAnsi="宋体" w:hint="eastAsia"/>
          <w:szCs w:val="28"/>
        </w:rPr>
        <w:t>投标人被税务部门列入重大税收违法案件当事人名单的。</w:t>
      </w:r>
    </w:p>
    <w:p w:rsidR="00A84505" w:rsidRDefault="00204C63">
      <w:pPr>
        <w:pStyle w:val="20"/>
        <w:spacing w:line="560" w:lineRule="exact"/>
        <w:ind w:firstLine="560"/>
        <w:jc w:val="left"/>
        <w:rPr>
          <w:rFonts w:ascii="宋体" w:hAnsi="宋体"/>
          <w:szCs w:val="28"/>
        </w:rPr>
      </w:pPr>
      <w:r>
        <w:rPr>
          <w:rFonts w:ascii="Times New Roman" w:hAnsi="Times New Roman" w:hint="eastAsia"/>
          <w:szCs w:val="28"/>
        </w:rPr>
        <w:t>5</w:t>
      </w:r>
      <w:r>
        <w:rPr>
          <w:rFonts w:ascii="宋体" w:hAnsi="宋体" w:hint="eastAsia"/>
          <w:szCs w:val="28"/>
        </w:rPr>
        <w:t>.</w:t>
      </w:r>
      <w:r>
        <w:rPr>
          <w:rFonts w:ascii="宋体" w:hAnsi="宋体" w:hint="eastAsia"/>
          <w:szCs w:val="28"/>
        </w:rPr>
        <w:t>本项目不接受联合体投标。</w:t>
      </w:r>
    </w:p>
    <w:p w:rsidR="00A84505" w:rsidRDefault="00204C63">
      <w:pPr>
        <w:pStyle w:val="20"/>
        <w:spacing w:line="560" w:lineRule="exact"/>
        <w:ind w:firstLine="560"/>
        <w:jc w:val="left"/>
        <w:rPr>
          <w:rFonts w:ascii="宋体" w:hAnsi="宋体"/>
          <w:szCs w:val="28"/>
        </w:rPr>
      </w:pPr>
      <w:r>
        <w:rPr>
          <w:rFonts w:ascii="Times New Roman" w:hAnsi="Times New Roman" w:hint="eastAsia"/>
          <w:szCs w:val="28"/>
        </w:rPr>
        <w:t>6</w:t>
      </w:r>
      <w:r>
        <w:rPr>
          <w:rFonts w:ascii="宋体" w:hAnsi="宋体" w:hint="eastAsia"/>
          <w:szCs w:val="28"/>
        </w:rPr>
        <w:t>.</w:t>
      </w:r>
      <w:r>
        <w:rPr>
          <w:rFonts w:ascii="宋体" w:hAnsi="宋体" w:hint="eastAsia"/>
          <w:szCs w:val="28"/>
        </w:rPr>
        <w:t>法律、行政法规规定的其他条件</w:t>
      </w:r>
    </w:p>
    <w:p w:rsidR="00A84505" w:rsidRDefault="00204C63">
      <w:pPr>
        <w:pStyle w:val="20"/>
        <w:spacing w:line="560" w:lineRule="exact"/>
        <w:ind w:firstLine="560"/>
        <w:jc w:val="left"/>
        <w:rPr>
          <w:rFonts w:ascii="宋体" w:hAnsi="宋体"/>
          <w:szCs w:val="28"/>
        </w:rPr>
      </w:pPr>
      <w:r>
        <w:rPr>
          <w:rFonts w:ascii="宋体" w:hAnsi="宋体" w:hint="eastAsia"/>
          <w:szCs w:val="28"/>
        </w:rPr>
        <w:t>更多专业条件按招标文件内容所示。</w:t>
      </w:r>
    </w:p>
    <w:p w:rsidR="00A84505" w:rsidRDefault="00204C63">
      <w:pPr>
        <w:adjustRightInd w:val="0"/>
        <w:snapToGrid w:val="0"/>
        <w:spacing w:line="560" w:lineRule="exact"/>
        <w:rPr>
          <w:rFonts w:ascii="宋体" w:hAnsi="宋体" w:cs="宋体"/>
          <w:b/>
          <w:bCs/>
          <w:color w:val="0D0D0D"/>
          <w:sz w:val="24"/>
          <w:szCs w:val="24"/>
        </w:rPr>
      </w:pPr>
      <w:r>
        <w:rPr>
          <w:rFonts w:ascii="宋体" w:hAnsi="宋体" w:cs="宋体" w:hint="eastAsia"/>
          <w:b/>
          <w:bCs/>
          <w:color w:val="0D0D0D"/>
          <w:sz w:val="32"/>
          <w:szCs w:val="32"/>
        </w:rPr>
        <w:t>三、报名时间及地点：</w:t>
      </w:r>
    </w:p>
    <w:p w:rsidR="00A84505" w:rsidRDefault="00204C63">
      <w:pPr>
        <w:widowControl/>
        <w:numPr>
          <w:ilvl w:val="0"/>
          <w:numId w:val="1"/>
        </w:numPr>
        <w:shd w:val="clear" w:color="auto" w:fill="F5F5F5"/>
        <w:spacing w:before="100" w:beforeAutospacing="1" w:after="100" w:afterAutospacing="1"/>
        <w:jc w:val="left"/>
        <w:rPr>
          <w:rFonts w:asciiTheme="minorEastAsia" w:hAnsiTheme="minorEastAsia" w:cs="Segoe UI"/>
          <w:color w:val="222222"/>
          <w:kern w:val="0"/>
          <w:sz w:val="32"/>
          <w:szCs w:val="32"/>
        </w:rPr>
      </w:pPr>
      <w:r>
        <w:rPr>
          <w:sz w:val="28"/>
          <w:szCs w:val="28"/>
        </w:rPr>
        <w:t>1</w:t>
      </w:r>
      <w:r>
        <w:rPr>
          <w:rFonts w:ascii="宋体" w:hAnsi="宋体" w:hint="eastAsia"/>
          <w:sz w:val="28"/>
          <w:szCs w:val="28"/>
        </w:rPr>
        <w:t>、报名时间：</w:t>
      </w:r>
      <w:r>
        <w:rPr>
          <w:rFonts w:asciiTheme="minorEastAsia" w:hAnsiTheme="minorEastAsia" w:cs="Segoe UI"/>
          <w:color w:val="222222"/>
          <w:kern w:val="0"/>
          <w:sz w:val="32"/>
          <w:szCs w:val="32"/>
        </w:rPr>
        <w:t xml:space="preserve">2025 </w:t>
      </w:r>
      <w:r>
        <w:rPr>
          <w:rFonts w:asciiTheme="minorEastAsia" w:hAnsiTheme="minorEastAsia" w:cs="Segoe UI"/>
          <w:color w:val="222222"/>
          <w:kern w:val="0"/>
          <w:sz w:val="32"/>
          <w:szCs w:val="32"/>
        </w:rPr>
        <w:t>年</w:t>
      </w:r>
      <w:r w:rsidR="00BB7F08">
        <w:rPr>
          <w:rFonts w:asciiTheme="minorEastAsia" w:hAnsiTheme="minorEastAsia" w:cs="Segoe UI"/>
          <w:color w:val="222222"/>
          <w:kern w:val="0"/>
          <w:sz w:val="32"/>
          <w:szCs w:val="32"/>
        </w:rPr>
        <w:t xml:space="preserve"> </w:t>
      </w:r>
      <w:r w:rsidR="00BB7F08">
        <w:rPr>
          <w:rFonts w:asciiTheme="minorEastAsia" w:hAnsiTheme="minorEastAsia" w:cs="Segoe UI" w:hint="eastAsia"/>
          <w:color w:val="222222"/>
          <w:kern w:val="0"/>
          <w:sz w:val="32"/>
          <w:szCs w:val="32"/>
        </w:rPr>
        <w:t>7</w:t>
      </w:r>
      <w:r>
        <w:rPr>
          <w:rFonts w:asciiTheme="minorEastAsia" w:hAnsiTheme="minorEastAsia" w:cs="Segoe UI"/>
          <w:color w:val="222222"/>
          <w:kern w:val="0"/>
          <w:sz w:val="32"/>
          <w:szCs w:val="32"/>
        </w:rPr>
        <w:t>月</w:t>
      </w:r>
      <w:r w:rsidR="00BB7F08">
        <w:rPr>
          <w:rFonts w:asciiTheme="minorEastAsia" w:hAnsiTheme="minorEastAsia" w:cs="Segoe UI"/>
          <w:color w:val="222222"/>
          <w:kern w:val="0"/>
          <w:sz w:val="32"/>
          <w:szCs w:val="32"/>
        </w:rPr>
        <w:t xml:space="preserve"> </w:t>
      </w:r>
      <w:r w:rsidR="00BB7F08">
        <w:rPr>
          <w:rFonts w:asciiTheme="minorEastAsia" w:hAnsiTheme="minorEastAsia" w:cs="Segoe UI" w:hint="eastAsia"/>
          <w:color w:val="222222"/>
          <w:kern w:val="0"/>
          <w:sz w:val="32"/>
          <w:szCs w:val="32"/>
        </w:rPr>
        <w:t>9</w:t>
      </w:r>
      <w:r>
        <w:rPr>
          <w:rFonts w:asciiTheme="minorEastAsia" w:hAnsiTheme="minorEastAsia" w:cs="Segoe UI"/>
          <w:color w:val="222222"/>
          <w:kern w:val="0"/>
          <w:sz w:val="32"/>
          <w:szCs w:val="32"/>
        </w:rPr>
        <w:t xml:space="preserve"> </w:t>
      </w:r>
      <w:r>
        <w:rPr>
          <w:rFonts w:asciiTheme="minorEastAsia" w:hAnsiTheme="minorEastAsia" w:cs="Segoe UI"/>
          <w:color w:val="222222"/>
          <w:kern w:val="0"/>
          <w:sz w:val="32"/>
          <w:szCs w:val="32"/>
        </w:rPr>
        <w:t>日至</w:t>
      </w:r>
      <w:r>
        <w:rPr>
          <w:rFonts w:asciiTheme="minorEastAsia" w:hAnsiTheme="minorEastAsia" w:cs="Segoe UI"/>
          <w:color w:val="222222"/>
          <w:kern w:val="0"/>
          <w:sz w:val="32"/>
          <w:szCs w:val="32"/>
        </w:rPr>
        <w:t xml:space="preserve"> 2025 </w:t>
      </w:r>
      <w:r>
        <w:rPr>
          <w:rFonts w:asciiTheme="minorEastAsia" w:hAnsiTheme="minorEastAsia" w:cs="Segoe UI"/>
          <w:color w:val="222222"/>
          <w:kern w:val="0"/>
          <w:sz w:val="32"/>
          <w:szCs w:val="32"/>
        </w:rPr>
        <w:t>年</w:t>
      </w:r>
      <w:r w:rsidR="00BB7F08">
        <w:rPr>
          <w:rFonts w:asciiTheme="minorEastAsia" w:hAnsiTheme="minorEastAsia" w:cs="Segoe UI"/>
          <w:color w:val="222222"/>
          <w:kern w:val="0"/>
          <w:sz w:val="32"/>
          <w:szCs w:val="32"/>
        </w:rPr>
        <w:t xml:space="preserve"> 7</w:t>
      </w:r>
      <w:r>
        <w:rPr>
          <w:rFonts w:asciiTheme="minorEastAsia" w:hAnsiTheme="minorEastAsia" w:cs="Segoe UI"/>
          <w:color w:val="222222"/>
          <w:kern w:val="0"/>
          <w:sz w:val="32"/>
          <w:szCs w:val="32"/>
        </w:rPr>
        <w:t>月</w:t>
      </w:r>
      <w:r>
        <w:rPr>
          <w:rFonts w:asciiTheme="minorEastAsia" w:hAnsiTheme="minorEastAsia" w:cs="Segoe UI"/>
          <w:color w:val="222222"/>
          <w:kern w:val="0"/>
          <w:sz w:val="32"/>
          <w:szCs w:val="32"/>
        </w:rPr>
        <w:t xml:space="preserve"> </w:t>
      </w:r>
      <w:r w:rsidR="00BB7F08">
        <w:rPr>
          <w:rFonts w:asciiTheme="minorEastAsia" w:hAnsiTheme="minorEastAsia" w:cs="Segoe UI" w:hint="eastAsia"/>
          <w:color w:val="222222"/>
          <w:kern w:val="0"/>
          <w:sz w:val="32"/>
          <w:szCs w:val="32"/>
        </w:rPr>
        <w:t>14</w:t>
      </w:r>
      <w:r>
        <w:rPr>
          <w:rFonts w:asciiTheme="minorEastAsia" w:hAnsiTheme="minorEastAsia" w:cs="Segoe UI"/>
          <w:color w:val="222222"/>
          <w:kern w:val="0"/>
          <w:sz w:val="32"/>
          <w:szCs w:val="32"/>
        </w:rPr>
        <w:t>日（工作日</w:t>
      </w:r>
      <w:r>
        <w:rPr>
          <w:rFonts w:asciiTheme="minorEastAsia" w:hAnsiTheme="minorEastAsia" w:cs="Segoe UI"/>
          <w:color w:val="222222"/>
          <w:kern w:val="0"/>
          <w:sz w:val="32"/>
          <w:szCs w:val="32"/>
        </w:rPr>
        <w:t xml:space="preserve"> </w:t>
      </w:r>
      <w:r>
        <w:rPr>
          <w:rFonts w:asciiTheme="minorEastAsia" w:hAnsiTheme="minorEastAsia" w:cs="Segoe UI" w:hint="eastAsia"/>
          <w:color w:val="222222"/>
          <w:kern w:val="0"/>
          <w:sz w:val="32"/>
          <w:szCs w:val="32"/>
        </w:rPr>
        <w:t>8</w:t>
      </w:r>
      <w:r>
        <w:rPr>
          <w:rFonts w:asciiTheme="minorEastAsia" w:hAnsiTheme="minorEastAsia" w:cs="Segoe UI"/>
          <w:color w:val="222222"/>
          <w:kern w:val="0"/>
          <w:sz w:val="32"/>
          <w:szCs w:val="32"/>
        </w:rPr>
        <w:t>:00 - 17:</w:t>
      </w:r>
      <w:r>
        <w:rPr>
          <w:rFonts w:asciiTheme="minorEastAsia" w:hAnsiTheme="minorEastAsia" w:cs="Segoe UI" w:hint="eastAsia"/>
          <w:color w:val="222222"/>
          <w:kern w:val="0"/>
          <w:sz w:val="32"/>
          <w:szCs w:val="32"/>
        </w:rPr>
        <w:t>3</w:t>
      </w:r>
      <w:r>
        <w:rPr>
          <w:rFonts w:asciiTheme="minorEastAsia" w:hAnsiTheme="minorEastAsia" w:cs="Segoe UI"/>
          <w:color w:val="222222"/>
          <w:kern w:val="0"/>
          <w:sz w:val="32"/>
          <w:szCs w:val="32"/>
        </w:rPr>
        <w:t>0</w:t>
      </w:r>
      <w:r>
        <w:rPr>
          <w:rFonts w:asciiTheme="minorEastAsia" w:hAnsiTheme="minorEastAsia" w:cs="Segoe UI"/>
          <w:color w:val="222222"/>
          <w:kern w:val="0"/>
          <w:sz w:val="32"/>
          <w:szCs w:val="32"/>
        </w:rPr>
        <w:t>）</w:t>
      </w:r>
    </w:p>
    <w:p w:rsidR="00A84505" w:rsidRDefault="00204C63">
      <w:pPr>
        <w:pStyle w:val="20"/>
        <w:spacing w:line="560" w:lineRule="exact"/>
        <w:ind w:firstLine="560"/>
        <w:jc w:val="left"/>
        <w:rPr>
          <w:rFonts w:ascii="宋体" w:hAnsi="宋体"/>
          <w:szCs w:val="28"/>
        </w:rPr>
      </w:pPr>
      <w:r>
        <w:rPr>
          <w:rFonts w:ascii="Times New Roman" w:hAnsi="Times New Roman"/>
          <w:szCs w:val="28"/>
        </w:rPr>
        <w:t xml:space="preserve"> 2</w:t>
      </w:r>
      <w:r>
        <w:rPr>
          <w:rFonts w:ascii="宋体" w:hAnsi="宋体" w:hint="eastAsia"/>
          <w:szCs w:val="28"/>
        </w:rPr>
        <w:t>、报名地点：安徽华源医药集团股份有限公司五楼办公室</w:t>
      </w:r>
    </w:p>
    <w:p w:rsidR="00A84505" w:rsidRDefault="00204C63">
      <w:pPr>
        <w:pStyle w:val="20"/>
        <w:spacing w:line="560" w:lineRule="exact"/>
        <w:ind w:firstLine="560"/>
        <w:jc w:val="left"/>
        <w:rPr>
          <w:rFonts w:ascii="宋体" w:hAnsi="宋体"/>
          <w:szCs w:val="28"/>
        </w:rPr>
      </w:pPr>
      <w:r>
        <w:rPr>
          <w:rFonts w:ascii="宋体" w:hAnsi="宋体" w:hint="eastAsia"/>
          <w:szCs w:val="28"/>
        </w:rPr>
        <w:t xml:space="preserve">       </w:t>
      </w:r>
      <w:r>
        <w:rPr>
          <w:rFonts w:ascii="宋体" w:hAnsi="宋体" w:hint="eastAsia"/>
          <w:szCs w:val="28"/>
        </w:rPr>
        <w:t>地址：安徽阜阳市太和县沙河东路</w:t>
      </w:r>
      <w:r>
        <w:rPr>
          <w:rFonts w:ascii="Times New Roman" w:hAnsi="Times New Roman"/>
          <w:szCs w:val="28"/>
        </w:rPr>
        <w:t>168</w:t>
      </w:r>
      <w:r>
        <w:rPr>
          <w:rFonts w:ascii="宋体" w:hAnsi="宋体" w:hint="eastAsia"/>
          <w:szCs w:val="28"/>
        </w:rPr>
        <w:t>号</w:t>
      </w:r>
    </w:p>
    <w:p w:rsidR="00A84505" w:rsidRDefault="00204C63">
      <w:pPr>
        <w:pStyle w:val="20"/>
        <w:spacing w:line="560" w:lineRule="exact"/>
        <w:ind w:firstLine="560"/>
        <w:jc w:val="left"/>
        <w:rPr>
          <w:rFonts w:ascii="宋体" w:hAnsi="宋体"/>
          <w:szCs w:val="28"/>
        </w:rPr>
      </w:pPr>
      <w:r>
        <w:rPr>
          <w:rFonts w:ascii="Times New Roman" w:hAnsi="Times New Roman"/>
          <w:szCs w:val="28"/>
        </w:rPr>
        <w:t>3</w:t>
      </w:r>
      <w:r>
        <w:rPr>
          <w:rFonts w:ascii="宋体" w:hAnsi="宋体" w:hint="eastAsia"/>
          <w:szCs w:val="28"/>
        </w:rPr>
        <w:t>、报名资料：</w:t>
      </w:r>
    </w:p>
    <w:p w:rsidR="00A84505" w:rsidRDefault="00204C63">
      <w:pPr>
        <w:pStyle w:val="20"/>
        <w:spacing w:line="560" w:lineRule="exact"/>
        <w:ind w:firstLine="560"/>
        <w:jc w:val="left"/>
        <w:rPr>
          <w:rFonts w:ascii="宋体" w:hAnsi="宋体"/>
          <w:szCs w:val="28"/>
        </w:rPr>
      </w:pPr>
      <w:r>
        <w:rPr>
          <w:rFonts w:ascii="Times New Roman" w:hAnsi="Times New Roman"/>
          <w:szCs w:val="28"/>
        </w:rPr>
        <w:t>1</w:t>
      </w:r>
      <w:r>
        <w:rPr>
          <w:rFonts w:ascii="宋体" w:hAnsi="宋体" w:hint="eastAsia"/>
          <w:szCs w:val="28"/>
        </w:rPr>
        <w:t>）法人授权委托书</w:t>
      </w:r>
    </w:p>
    <w:p w:rsidR="00A84505" w:rsidRDefault="00204C63">
      <w:pPr>
        <w:pStyle w:val="20"/>
        <w:spacing w:line="560" w:lineRule="exact"/>
        <w:ind w:firstLine="560"/>
        <w:jc w:val="left"/>
        <w:rPr>
          <w:rFonts w:ascii="宋体" w:hAnsi="宋体"/>
          <w:szCs w:val="28"/>
        </w:rPr>
      </w:pPr>
      <w:r>
        <w:rPr>
          <w:rFonts w:ascii="Times New Roman" w:hAnsi="Times New Roman"/>
          <w:szCs w:val="28"/>
        </w:rPr>
        <w:t>2</w:t>
      </w:r>
      <w:r>
        <w:rPr>
          <w:rFonts w:ascii="宋体" w:hAnsi="宋体" w:hint="eastAsia"/>
          <w:szCs w:val="28"/>
        </w:rPr>
        <w:t>）被授权人身份证；</w:t>
      </w:r>
    </w:p>
    <w:p w:rsidR="00A84505" w:rsidRDefault="00204C63">
      <w:pPr>
        <w:pStyle w:val="20"/>
        <w:spacing w:line="560" w:lineRule="exact"/>
        <w:ind w:firstLine="560"/>
        <w:jc w:val="left"/>
        <w:rPr>
          <w:rFonts w:ascii="宋体" w:hAnsi="宋体"/>
          <w:szCs w:val="28"/>
        </w:rPr>
      </w:pPr>
      <w:r>
        <w:rPr>
          <w:rFonts w:ascii="Times New Roman" w:hAnsi="Times New Roman"/>
          <w:szCs w:val="28"/>
        </w:rPr>
        <w:t>3</w:t>
      </w:r>
      <w:r>
        <w:rPr>
          <w:rFonts w:ascii="宋体" w:hAnsi="宋体" w:hint="eastAsia"/>
          <w:szCs w:val="28"/>
        </w:rPr>
        <w:t>）营业执照（复印件）；</w:t>
      </w:r>
    </w:p>
    <w:p w:rsidR="00A84505" w:rsidRDefault="00204C63">
      <w:pPr>
        <w:pStyle w:val="20"/>
        <w:spacing w:line="560" w:lineRule="exact"/>
        <w:ind w:firstLine="560"/>
        <w:jc w:val="left"/>
        <w:rPr>
          <w:rFonts w:ascii="Times New Roman" w:hAnsi="Times New Roman"/>
          <w:szCs w:val="28"/>
        </w:rPr>
      </w:pPr>
      <w:r>
        <w:rPr>
          <w:rFonts w:ascii="Times New Roman" w:hAnsi="Times New Roman"/>
          <w:szCs w:val="28"/>
        </w:rPr>
        <w:t>4</w:t>
      </w:r>
      <w:r>
        <w:rPr>
          <w:rFonts w:ascii="Times New Roman" w:hAnsi="Times New Roman" w:hint="eastAsia"/>
          <w:szCs w:val="28"/>
        </w:rPr>
        <w:t>）投标期间在“信用中国”网站下载的信用报告</w:t>
      </w:r>
    </w:p>
    <w:p w:rsidR="00A84505" w:rsidRDefault="00204C63">
      <w:pPr>
        <w:widowControl/>
        <w:numPr>
          <w:ilvl w:val="0"/>
          <w:numId w:val="1"/>
        </w:numPr>
        <w:shd w:val="clear" w:color="auto" w:fill="F5F5F5"/>
        <w:spacing w:before="100" w:after="100" w:afterAutospacing="1"/>
        <w:jc w:val="left"/>
        <w:rPr>
          <w:rFonts w:asciiTheme="minorEastAsia" w:hAnsiTheme="minorEastAsia" w:cs="Segoe UI"/>
          <w:color w:val="222222"/>
          <w:kern w:val="0"/>
          <w:sz w:val="32"/>
          <w:szCs w:val="32"/>
        </w:rPr>
      </w:pPr>
      <w:r>
        <w:rPr>
          <w:rFonts w:ascii="宋体" w:hAnsi="宋体" w:hint="eastAsia"/>
          <w:sz w:val="30"/>
          <w:szCs w:val="30"/>
        </w:rPr>
        <w:t>凡有意参加的投标单位提供以上报名资料复印件加盖单位公章，</w:t>
      </w:r>
      <w:r>
        <w:rPr>
          <w:rFonts w:asciiTheme="minorEastAsia" w:hAnsiTheme="minorEastAsia" w:cs="Segoe UI"/>
          <w:color w:val="222222"/>
          <w:kern w:val="0"/>
          <w:sz w:val="30"/>
          <w:szCs w:val="30"/>
        </w:rPr>
        <w:t>并在正文中注明公司名称、联系人、联系电话</w:t>
      </w:r>
      <w:r>
        <w:rPr>
          <w:rFonts w:asciiTheme="minorEastAsia" w:hAnsiTheme="minorEastAsia" w:cs="Segoe UI"/>
          <w:color w:val="222222"/>
          <w:kern w:val="0"/>
          <w:sz w:val="32"/>
          <w:szCs w:val="32"/>
        </w:rPr>
        <w:t>。</w:t>
      </w:r>
    </w:p>
    <w:p w:rsidR="00A84505" w:rsidRDefault="00204C63">
      <w:pPr>
        <w:pStyle w:val="20"/>
        <w:spacing w:line="560" w:lineRule="exact"/>
        <w:ind w:firstLine="560"/>
        <w:jc w:val="left"/>
        <w:rPr>
          <w:rFonts w:ascii="宋体" w:hAnsi="宋体"/>
          <w:szCs w:val="28"/>
        </w:rPr>
      </w:pPr>
      <w:r>
        <w:rPr>
          <w:rFonts w:ascii="宋体" w:hAnsi="宋体" w:hint="eastAsia"/>
          <w:szCs w:val="28"/>
        </w:rPr>
        <w:t>。</w:t>
      </w:r>
    </w:p>
    <w:p w:rsidR="00A84505" w:rsidRDefault="00204C63">
      <w:pPr>
        <w:widowControl/>
        <w:numPr>
          <w:ilvl w:val="0"/>
          <w:numId w:val="2"/>
        </w:numPr>
        <w:shd w:val="clear" w:color="auto" w:fill="F5F5F5"/>
        <w:spacing w:before="100" w:beforeAutospacing="1" w:after="100" w:afterAutospacing="1"/>
        <w:jc w:val="left"/>
        <w:rPr>
          <w:rFonts w:asciiTheme="minorEastAsia" w:hAnsiTheme="minorEastAsia" w:cs="Segoe UI"/>
          <w:color w:val="222222"/>
          <w:kern w:val="0"/>
          <w:sz w:val="30"/>
          <w:szCs w:val="30"/>
        </w:rPr>
      </w:pPr>
      <w:r>
        <w:rPr>
          <w:sz w:val="28"/>
          <w:szCs w:val="28"/>
        </w:rPr>
        <w:t>4</w:t>
      </w:r>
      <w:r>
        <w:rPr>
          <w:rFonts w:ascii="宋体" w:hAnsi="宋体" w:hint="eastAsia"/>
          <w:sz w:val="28"/>
          <w:szCs w:val="28"/>
        </w:rPr>
        <w:t>、投标文件递交的截止时间（投标截止时间）</w:t>
      </w:r>
      <w:r>
        <w:rPr>
          <w:rFonts w:ascii="宋体" w:hAnsi="宋体" w:hint="eastAsia"/>
          <w:sz w:val="30"/>
          <w:szCs w:val="30"/>
        </w:rPr>
        <w:t>为</w:t>
      </w:r>
      <w:r>
        <w:rPr>
          <w:rFonts w:asciiTheme="minorEastAsia" w:hAnsiTheme="minorEastAsia" w:cs="Segoe UI"/>
          <w:color w:val="222222"/>
          <w:kern w:val="0"/>
          <w:sz w:val="30"/>
          <w:szCs w:val="30"/>
        </w:rPr>
        <w:t xml:space="preserve">2025 </w:t>
      </w:r>
      <w:r>
        <w:rPr>
          <w:rFonts w:asciiTheme="minorEastAsia" w:hAnsiTheme="minorEastAsia" w:cs="Segoe UI"/>
          <w:color w:val="222222"/>
          <w:kern w:val="0"/>
          <w:sz w:val="30"/>
          <w:szCs w:val="30"/>
        </w:rPr>
        <w:t>年</w:t>
      </w:r>
      <w:r>
        <w:rPr>
          <w:rFonts w:asciiTheme="minorEastAsia" w:hAnsiTheme="minorEastAsia" w:cs="Segoe UI"/>
          <w:color w:val="222222"/>
          <w:kern w:val="0"/>
          <w:sz w:val="30"/>
          <w:szCs w:val="30"/>
        </w:rPr>
        <w:t xml:space="preserve"> 7 </w:t>
      </w:r>
      <w:r>
        <w:rPr>
          <w:rFonts w:asciiTheme="minorEastAsia" w:hAnsiTheme="minorEastAsia" w:cs="Segoe UI"/>
          <w:color w:val="222222"/>
          <w:kern w:val="0"/>
          <w:sz w:val="30"/>
          <w:szCs w:val="30"/>
        </w:rPr>
        <w:t>月</w:t>
      </w:r>
      <w:r w:rsidR="00BB7F08">
        <w:rPr>
          <w:rFonts w:asciiTheme="minorEastAsia" w:hAnsiTheme="minorEastAsia" w:cs="Segoe UI"/>
          <w:color w:val="222222"/>
          <w:kern w:val="0"/>
          <w:sz w:val="30"/>
          <w:szCs w:val="30"/>
        </w:rPr>
        <w:t xml:space="preserve"> </w:t>
      </w:r>
      <w:r w:rsidR="00BB7F08">
        <w:rPr>
          <w:rFonts w:asciiTheme="minorEastAsia" w:hAnsiTheme="minorEastAsia" w:cs="Segoe UI" w:hint="eastAsia"/>
          <w:color w:val="222222"/>
          <w:kern w:val="0"/>
          <w:sz w:val="30"/>
          <w:szCs w:val="30"/>
        </w:rPr>
        <w:t>20</w:t>
      </w:r>
      <w:r>
        <w:rPr>
          <w:rFonts w:asciiTheme="minorEastAsia" w:hAnsiTheme="minorEastAsia" w:cs="Segoe UI"/>
          <w:color w:val="222222"/>
          <w:kern w:val="0"/>
          <w:sz w:val="30"/>
          <w:szCs w:val="30"/>
        </w:rPr>
        <w:t>日</w:t>
      </w:r>
      <w:r>
        <w:rPr>
          <w:rFonts w:asciiTheme="minorEastAsia" w:hAnsiTheme="minorEastAsia" w:cs="Segoe UI"/>
          <w:color w:val="222222"/>
          <w:kern w:val="0"/>
          <w:sz w:val="30"/>
          <w:szCs w:val="30"/>
        </w:rPr>
        <w:t xml:space="preserve"> 17:</w:t>
      </w:r>
      <w:r>
        <w:rPr>
          <w:rFonts w:asciiTheme="minorEastAsia" w:hAnsiTheme="minorEastAsia" w:cs="Segoe UI" w:hint="eastAsia"/>
          <w:color w:val="222222"/>
          <w:kern w:val="0"/>
          <w:sz w:val="30"/>
          <w:szCs w:val="30"/>
        </w:rPr>
        <w:t>3</w:t>
      </w:r>
      <w:r>
        <w:rPr>
          <w:rFonts w:asciiTheme="minorEastAsia" w:hAnsiTheme="minorEastAsia" w:cs="Segoe UI"/>
          <w:color w:val="222222"/>
          <w:kern w:val="0"/>
          <w:sz w:val="30"/>
          <w:szCs w:val="30"/>
        </w:rPr>
        <w:t>0</w:t>
      </w:r>
      <w:r>
        <w:rPr>
          <w:rFonts w:asciiTheme="minorEastAsia" w:hAnsiTheme="minorEastAsia" w:cs="Segoe UI"/>
          <w:color w:val="222222"/>
          <w:kern w:val="0"/>
          <w:sz w:val="30"/>
          <w:szCs w:val="30"/>
        </w:rPr>
        <w:t>，逾期送达的投标文件将被拒收。</w:t>
      </w:r>
    </w:p>
    <w:p w:rsidR="00A84505" w:rsidRDefault="00204C63">
      <w:pPr>
        <w:pStyle w:val="20"/>
        <w:spacing w:line="560" w:lineRule="exact"/>
        <w:ind w:firstLine="560"/>
        <w:jc w:val="left"/>
        <w:rPr>
          <w:rFonts w:ascii="宋体" w:hAnsi="宋体"/>
          <w:szCs w:val="28"/>
        </w:rPr>
      </w:pPr>
      <w:r>
        <w:rPr>
          <w:rFonts w:ascii="Times New Roman" w:hAnsi="Times New Roman"/>
          <w:szCs w:val="28"/>
        </w:rPr>
        <w:lastRenderedPageBreak/>
        <w:t>5</w:t>
      </w:r>
      <w:r>
        <w:rPr>
          <w:rFonts w:ascii="宋体" w:hAnsi="宋体" w:hint="eastAsia"/>
          <w:szCs w:val="28"/>
        </w:rPr>
        <w:t>、开标时间：待定。</w:t>
      </w:r>
    </w:p>
    <w:p w:rsidR="00A84505" w:rsidRDefault="00204C63">
      <w:pPr>
        <w:adjustRightInd w:val="0"/>
        <w:snapToGrid w:val="0"/>
        <w:spacing w:line="560" w:lineRule="exact"/>
        <w:rPr>
          <w:rFonts w:ascii="宋体" w:hAnsi="宋体" w:cs="宋体"/>
          <w:b/>
          <w:bCs/>
          <w:color w:val="0D0D0D"/>
          <w:sz w:val="32"/>
          <w:szCs w:val="32"/>
        </w:rPr>
      </w:pPr>
      <w:r>
        <w:rPr>
          <w:rFonts w:ascii="宋体" w:hAnsi="宋体" w:cs="宋体" w:hint="eastAsia"/>
          <w:b/>
          <w:bCs/>
          <w:color w:val="0D0D0D"/>
          <w:sz w:val="32"/>
          <w:szCs w:val="32"/>
        </w:rPr>
        <w:t>四、招标公告发布媒介</w:t>
      </w:r>
    </w:p>
    <w:p w:rsidR="00A84505" w:rsidRDefault="00204C63">
      <w:pPr>
        <w:pStyle w:val="20"/>
        <w:spacing w:line="560" w:lineRule="exact"/>
        <w:ind w:firstLine="560"/>
        <w:jc w:val="left"/>
        <w:rPr>
          <w:rFonts w:ascii="宋体" w:hAnsi="宋体"/>
          <w:szCs w:val="28"/>
        </w:rPr>
      </w:pPr>
      <w:r>
        <w:rPr>
          <w:rFonts w:ascii="宋体" w:hAnsi="宋体" w:hint="eastAsia"/>
          <w:szCs w:val="28"/>
        </w:rPr>
        <w:t>本次招标公告在以下网站发布：</w:t>
      </w:r>
    </w:p>
    <w:p w:rsidR="00A84505" w:rsidRDefault="00204C63">
      <w:pPr>
        <w:pStyle w:val="20"/>
        <w:spacing w:line="560" w:lineRule="exact"/>
        <w:ind w:firstLine="560"/>
        <w:jc w:val="left"/>
        <w:rPr>
          <w:rFonts w:ascii="宋体" w:hAnsi="宋体"/>
          <w:szCs w:val="28"/>
        </w:rPr>
      </w:pPr>
      <w:r>
        <w:rPr>
          <w:rFonts w:ascii="宋体" w:hAnsi="宋体" w:hint="eastAsia"/>
          <w:szCs w:val="28"/>
        </w:rPr>
        <w:t>安徽华源医药集团股份有限公司</w:t>
      </w:r>
      <w:r>
        <w:rPr>
          <w:rFonts w:ascii="宋体" w:hAnsi="宋体" w:hint="eastAsia"/>
          <w:szCs w:val="28"/>
        </w:rPr>
        <w:t>http://www.hyey.com</w:t>
      </w:r>
    </w:p>
    <w:p w:rsidR="00A84505" w:rsidRDefault="00204C63">
      <w:pPr>
        <w:adjustRightInd w:val="0"/>
        <w:snapToGrid w:val="0"/>
        <w:spacing w:line="560" w:lineRule="exact"/>
        <w:rPr>
          <w:rFonts w:ascii="宋体" w:hAnsi="宋体" w:cs="宋体"/>
          <w:b/>
          <w:bCs/>
          <w:color w:val="0D0D0D"/>
          <w:sz w:val="32"/>
          <w:szCs w:val="32"/>
        </w:rPr>
      </w:pPr>
      <w:r>
        <w:rPr>
          <w:rFonts w:ascii="宋体" w:hAnsi="宋体" w:cs="宋体" w:hint="eastAsia"/>
          <w:b/>
          <w:bCs/>
          <w:color w:val="0D0D0D"/>
          <w:sz w:val="32"/>
          <w:szCs w:val="32"/>
        </w:rPr>
        <w:t>五、报名费及投标保证金：</w:t>
      </w:r>
    </w:p>
    <w:p w:rsidR="00A84505" w:rsidRDefault="00204C63">
      <w:pPr>
        <w:pStyle w:val="20"/>
        <w:spacing w:line="560" w:lineRule="exact"/>
        <w:ind w:firstLine="560"/>
        <w:jc w:val="left"/>
        <w:rPr>
          <w:rFonts w:ascii="宋体" w:eastAsia="宋体" w:hAnsi="宋体"/>
          <w:szCs w:val="28"/>
        </w:rPr>
      </w:pPr>
      <w:r>
        <w:rPr>
          <w:rFonts w:ascii="宋体" w:hAnsi="宋体" w:hint="eastAsia"/>
          <w:szCs w:val="28"/>
        </w:rPr>
        <w:t>投标报名费、招标文件资料费</w:t>
      </w:r>
      <w:r>
        <w:rPr>
          <w:rFonts w:ascii="Times New Roman" w:hAnsi="Times New Roman"/>
          <w:szCs w:val="28"/>
        </w:rPr>
        <w:t>100</w:t>
      </w:r>
      <w:r>
        <w:rPr>
          <w:rFonts w:ascii="宋体" w:hAnsi="宋体" w:hint="eastAsia"/>
          <w:szCs w:val="28"/>
        </w:rPr>
        <w:t>元人民币</w:t>
      </w:r>
    </w:p>
    <w:p w:rsidR="00A84505" w:rsidRDefault="00204C63">
      <w:pPr>
        <w:pStyle w:val="20"/>
        <w:spacing w:line="560" w:lineRule="exact"/>
        <w:ind w:firstLine="560"/>
        <w:jc w:val="left"/>
        <w:rPr>
          <w:rFonts w:ascii="宋体" w:hAnsi="宋体"/>
          <w:szCs w:val="28"/>
        </w:rPr>
      </w:pPr>
      <w:r>
        <w:rPr>
          <w:rFonts w:ascii="宋体" w:hAnsi="宋体" w:hint="eastAsia"/>
          <w:szCs w:val="28"/>
        </w:rPr>
        <w:t>开户名：安徽华源医药集团股份有限公司</w:t>
      </w:r>
    </w:p>
    <w:p w:rsidR="00A84505" w:rsidRDefault="00204C63">
      <w:pPr>
        <w:pStyle w:val="20"/>
        <w:spacing w:line="560" w:lineRule="exact"/>
        <w:ind w:firstLine="560"/>
        <w:jc w:val="left"/>
        <w:rPr>
          <w:rFonts w:ascii="宋体" w:hAnsi="宋体"/>
          <w:szCs w:val="28"/>
        </w:rPr>
      </w:pPr>
      <w:r>
        <w:rPr>
          <w:rFonts w:ascii="宋体" w:hAnsi="宋体" w:hint="eastAsia"/>
          <w:szCs w:val="28"/>
        </w:rPr>
        <w:t>账户：中国工商银行太和支行</w:t>
      </w:r>
    </w:p>
    <w:p w:rsidR="00A84505" w:rsidRDefault="00204C63">
      <w:pPr>
        <w:pStyle w:val="20"/>
        <w:spacing w:line="560" w:lineRule="exact"/>
        <w:ind w:firstLine="560"/>
        <w:jc w:val="left"/>
        <w:rPr>
          <w:rFonts w:ascii="宋体" w:hAnsi="宋体"/>
          <w:szCs w:val="28"/>
        </w:rPr>
      </w:pPr>
      <w:r>
        <w:rPr>
          <w:rFonts w:ascii="宋体" w:hAnsi="宋体" w:hint="eastAsia"/>
          <w:szCs w:val="28"/>
        </w:rPr>
        <w:t>账号：</w:t>
      </w:r>
      <w:r>
        <w:rPr>
          <w:rFonts w:ascii="Times New Roman" w:hAnsi="Times New Roman"/>
          <w:szCs w:val="28"/>
        </w:rPr>
        <w:t>1311045029200002528</w:t>
      </w:r>
    </w:p>
    <w:p w:rsidR="00A84505" w:rsidRDefault="00204C63">
      <w:pPr>
        <w:pStyle w:val="20"/>
        <w:spacing w:line="560" w:lineRule="exact"/>
        <w:ind w:firstLineChars="0" w:firstLine="0"/>
        <w:jc w:val="left"/>
        <w:rPr>
          <w:rFonts w:ascii="宋体" w:hAnsi="宋体"/>
          <w:szCs w:val="28"/>
        </w:rPr>
      </w:pPr>
      <w:r>
        <w:rPr>
          <w:rFonts w:ascii="宋体" w:hAnsi="宋体" w:cs="宋体" w:hint="eastAsia"/>
          <w:b/>
          <w:bCs/>
          <w:color w:val="0D0D0D"/>
          <w:sz w:val="32"/>
          <w:szCs w:val="32"/>
        </w:rPr>
        <w:t>六、招标机构：</w:t>
      </w:r>
      <w:r>
        <w:rPr>
          <w:rFonts w:ascii="宋体" w:hAnsi="宋体" w:hint="eastAsia"/>
          <w:szCs w:val="28"/>
        </w:rPr>
        <w:t>安徽华源医药集团股份有限公司</w:t>
      </w:r>
    </w:p>
    <w:p w:rsidR="00A84505" w:rsidRDefault="00204C63">
      <w:pPr>
        <w:pStyle w:val="20"/>
        <w:spacing w:line="560" w:lineRule="exact"/>
        <w:ind w:firstLine="560"/>
        <w:jc w:val="left"/>
        <w:rPr>
          <w:rFonts w:ascii="宋体" w:hAnsi="宋体"/>
          <w:szCs w:val="28"/>
        </w:rPr>
      </w:pPr>
      <w:r>
        <w:rPr>
          <w:rFonts w:ascii="宋体" w:hAnsi="宋体" w:hint="eastAsia"/>
          <w:szCs w:val="28"/>
        </w:rPr>
        <w:t>地</w:t>
      </w:r>
      <w:r>
        <w:rPr>
          <w:rFonts w:ascii="宋体" w:hAnsi="宋体" w:hint="eastAsia"/>
          <w:szCs w:val="28"/>
        </w:rPr>
        <w:t xml:space="preserve">    </w:t>
      </w:r>
      <w:r>
        <w:rPr>
          <w:rFonts w:ascii="宋体" w:hAnsi="宋体" w:hint="eastAsia"/>
          <w:szCs w:val="28"/>
        </w:rPr>
        <w:t>址：安徽阜阳市太和县沙河东路</w:t>
      </w:r>
      <w:r>
        <w:rPr>
          <w:rFonts w:ascii="Times New Roman" w:hAnsi="Times New Roman"/>
          <w:szCs w:val="28"/>
        </w:rPr>
        <w:t>168</w:t>
      </w:r>
      <w:r>
        <w:rPr>
          <w:rFonts w:ascii="宋体" w:hAnsi="宋体" w:hint="eastAsia"/>
          <w:szCs w:val="28"/>
        </w:rPr>
        <w:t>号</w:t>
      </w:r>
    </w:p>
    <w:p w:rsidR="00A84505" w:rsidRDefault="00204C63">
      <w:pPr>
        <w:pStyle w:val="20"/>
        <w:spacing w:line="560" w:lineRule="exact"/>
        <w:ind w:firstLine="560"/>
        <w:jc w:val="left"/>
        <w:rPr>
          <w:rFonts w:ascii="宋体" w:hAnsi="宋体"/>
          <w:szCs w:val="28"/>
        </w:rPr>
      </w:pPr>
      <w:r>
        <w:rPr>
          <w:rFonts w:ascii="宋体" w:hAnsi="宋体" w:hint="eastAsia"/>
          <w:szCs w:val="28"/>
        </w:rPr>
        <w:t>联</w:t>
      </w:r>
      <w:r>
        <w:rPr>
          <w:rFonts w:ascii="宋体" w:hAnsi="宋体" w:hint="eastAsia"/>
          <w:szCs w:val="28"/>
        </w:rPr>
        <w:t xml:space="preserve"> </w:t>
      </w:r>
      <w:r>
        <w:rPr>
          <w:rFonts w:ascii="宋体" w:hAnsi="宋体" w:hint="eastAsia"/>
          <w:szCs w:val="28"/>
        </w:rPr>
        <w:t>系</w:t>
      </w:r>
      <w:r>
        <w:rPr>
          <w:rFonts w:ascii="宋体" w:hAnsi="宋体" w:hint="eastAsia"/>
          <w:szCs w:val="28"/>
        </w:rPr>
        <w:t xml:space="preserve"> </w:t>
      </w:r>
      <w:r>
        <w:rPr>
          <w:rFonts w:ascii="宋体" w:hAnsi="宋体" w:hint="eastAsia"/>
          <w:szCs w:val="28"/>
        </w:rPr>
        <w:t>人：孙勇、王自强、</w:t>
      </w:r>
    </w:p>
    <w:p w:rsidR="00A84505" w:rsidRDefault="00204C63">
      <w:pPr>
        <w:pStyle w:val="20"/>
        <w:spacing w:line="560" w:lineRule="exact"/>
        <w:ind w:firstLine="560"/>
        <w:jc w:val="left"/>
        <w:rPr>
          <w:rFonts w:ascii="宋体" w:eastAsia="宋体" w:hAnsi="宋体"/>
          <w:szCs w:val="28"/>
        </w:rPr>
      </w:pPr>
      <w:r>
        <w:rPr>
          <w:rFonts w:ascii="宋体" w:hAnsi="宋体" w:hint="eastAsia"/>
          <w:szCs w:val="28"/>
        </w:rPr>
        <w:t>联系电话：</w:t>
      </w:r>
      <w:r>
        <w:rPr>
          <w:rFonts w:ascii="Times New Roman" w:hAnsi="Times New Roman"/>
          <w:szCs w:val="28"/>
        </w:rPr>
        <w:t>0558</w:t>
      </w:r>
      <w:r>
        <w:rPr>
          <w:rFonts w:ascii="宋体" w:hAnsi="宋体" w:hint="eastAsia"/>
          <w:szCs w:val="28"/>
        </w:rPr>
        <w:t>-</w:t>
      </w:r>
      <w:r>
        <w:rPr>
          <w:rFonts w:ascii="Times New Roman" w:hAnsi="Times New Roman"/>
          <w:szCs w:val="28"/>
        </w:rPr>
        <w:t>8624291</w:t>
      </w:r>
    </w:p>
    <w:p w:rsidR="00A84505" w:rsidRDefault="00204C63">
      <w:pPr>
        <w:pStyle w:val="20"/>
        <w:spacing w:line="560" w:lineRule="exact"/>
        <w:ind w:firstLine="560"/>
        <w:jc w:val="left"/>
        <w:rPr>
          <w:rFonts w:ascii="宋体" w:hAnsi="宋体"/>
          <w:szCs w:val="28"/>
        </w:rPr>
      </w:pPr>
      <w:r>
        <w:rPr>
          <w:rFonts w:ascii="宋体" w:hAnsi="宋体" w:hint="eastAsia"/>
          <w:szCs w:val="28"/>
        </w:rPr>
        <w:t>网</w:t>
      </w:r>
      <w:r>
        <w:rPr>
          <w:rFonts w:ascii="宋体" w:hAnsi="宋体" w:hint="eastAsia"/>
          <w:szCs w:val="28"/>
        </w:rPr>
        <w:t xml:space="preserve">    </w:t>
      </w:r>
      <w:r>
        <w:rPr>
          <w:rFonts w:ascii="宋体" w:hAnsi="宋体" w:hint="eastAsia"/>
          <w:szCs w:val="28"/>
        </w:rPr>
        <w:t>址：</w:t>
      </w:r>
      <w:hyperlink r:id="rId7" w:history="1">
        <w:r>
          <w:rPr>
            <w:rFonts w:ascii="宋体" w:hAnsi="宋体"/>
            <w:szCs w:val="28"/>
          </w:rPr>
          <w:t>www.hyey.com</w:t>
        </w:r>
      </w:hyperlink>
    </w:p>
    <w:p w:rsidR="00A84505" w:rsidRDefault="00204C63">
      <w:pPr>
        <w:pStyle w:val="20"/>
        <w:spacing w:line="560" w:lineRule="exact"/>
        <w:ind w:firstLine="560"/>
        <w:jc w:val="right"/>
        <w:rPr>
          <w:rFonts w:ascii="宋体" w:hAnsi="宋体"/>
          <w:szCs w:val="28"/>
        </w:rPr>
      </w:pPr>
      <w:r>
        <w:rPr>
          <w:rFonts w:ascii="宋体" w:hAnsi="宋体" w:hint="eastAsia"/>
          <w:szCs w:val="28"/>
        </w:rPr>
        <w:t xml:space="preserve">                                                                    </w:t>
      </w:r>
      <w:r>
        <w:rPr>
          <w:rFonts w:ascii="宋体" w:hAnsi="宋体" w:hint="eastAsia"/>
          <w:szCs w:val="28"/>
        </w:rPr>
        <w:t>日期：</w:t>
      </w:r>
      <w:r>
        <w:rPr>
          <w:rFonts w:ascii="Times New Roman" w:hAnsi="Times New Roman"/>
          <w:szCs w:val="28"/>
        </w:rPr>
        <w:t>2025</w:t>
      </w:r>
      <w:r>
        <w:rPr>
          <w:rFonts w:ascii="宋体" w:hAnsi="宋体" w:hint="eastAsia"/>
          <w:szCs w:val="28"/>
        </w:rPr>
        <w:t>年</w:t>
      </w:r>
      <w:r w:rsidR="00BB7F08">
        <w:rPr>
          <w:rFonts w:ascii="Times New Roman" w:hAnsi="Times New Roman" w:hint="eastAsia"/>
          <w:szCs w:val="28"/>
        </w:rPr>
        <w:t>7</w:t>
      </w:r>
      <w:r>
        <w:rPr>
          <w:rFonts w:ascii="宋体" w:hAnsi="宋体" w:hint="eastAsia"/>
          <w:szCs w:val="28"/>
        </w:rPr>
        <w:t>月</w:t>
      </w:r>
      <w:r w:rsidR="00BB7F08">
        <w:rPr>
          <w:rFonts w:ascii="Times New Roman" w:hAnsi="Times New Roman" w:hint="eastAsia"/>
          <w:szCs w:val="28"/>
        </w:rPr>
        <w:t>9</w:t>
      </w:r>
      <w:r>
        <w:rPr>
          <w:rFonts w:ascii="宋体" w:hAnsi="宋体" w:hint="eastAsia"/>
          <w:szCs w:val="28"/>
        </w:rPr>
        <w:t>日</w:t>
      </w:r>
      <w:r>
        <w:rPr>
          <w:rFonts w:ascii="宋体" w:hAnsi="宋体" w:hint="eastAsia"/>
          <w:szCs w:val="28"/>
        </w:rPr>
        <w:t xml:space="preserve">  </w:t>
      </w:r>
    </w:p>
    <w:p w:rsidR="00A84505" w:rsidRDefault="00A84505"/>
    <w:p w:rsidR="00A84505" w:rsidRDefault="00A84505" w:rsidP="00BB7F08">
      <w:pPr>
        <w:pStyle w:val="a9"/>
        <w:ind w:firstLine="210"/>
      </w:pPr>
    </w:p>
    <w:p w:rsidR="00A84505" w:rsidRDefault="00A84505" w:rsidP="00BB7F08">
      <w:pPr>
        <w:pStyle w:val="20"/>
        <w:ind w:firstLine="560"/>
      </w:pPr>
    </w:p>
    <w:p w:rsidR="00A84505" w:rsidRDefault="00A84505">
      <w:pPr>
        <w:pStyle w:val="a5"/>
      </w:pPr>
    </w:p>
    <w:p w:rsidR="00A84505" w:rsidRDefault="00A84505">
      <w:pPr>
        <w:pStyle w:val="4"/>
      </w:pPr>
    </w:p>
    <w:p w:rsidR="00A84505" w:rsidRDefault="00A84505"/>
    <w:p w:rsidR="00A84505" w:rsidRDefault="00A84505" w:rsidP="00BB7F08">
      <w:pPr>
        <w:pStyle w:val="a9"/>
        <w:ind w:firstLine="210"/>
      </w:pPr>
    </w:p>
    <w:p w:rsidR="00A84505" w:rsidRDefault="00A84505" w:rsidP="00BB7F08">
      <w:pPr>
        <w:pStyle w:val="20"/>
        <w:ind w:firstLine="560"/>
      </w:pPr>
    </w:p>
    <w:p w:rsidR="00A84505" w:rsidRDefault="00A84505">
      <w:pPr>
        <w:pStyle w:val="a5"/>
      </w:pPr>
    </w:p>
    <w:p w:rsidR="00A84505" w:rsidRDefault="00A84505">
      <w:pPr>
        <w:pStyle w:val="4"/>
      </w:pPr>
    </w:p>
    <w:p w:rsidR="00A84505" w:rsidRDefault="00A84505"/>
    <w:p w:rsidR="00A84505" w:rsidRDefault="00A84505" w:rsidP="00BB7F08">
      <w:pPr>
        <w:pStyle w:val="a9"/>
        <w:ind w:firstLine="210"/>
      </w:pPr>
    </w:p>
    <w:p w:rsidR="00A84505" w:rsidRDefault="00A84505" w:rsidP="00BB7F08">
      <w:pPr>
        <w:pStyle w:val="20"/>
        <w:ind w:firstLine="560"/>
      </w:pPr>
    </w:p>
    <w:p w:rsidR="00A84505" w:rsidRDefault="00A84505">
      <w:pPr>
        <w:pStyle w:val="a5"/>
      </w:pPr>
    </w:p>
    <w:p w:rsidR="00A84505" w:rsidRDefault="00204C63">
      <w:pPr>
        <w:widowControl/>
        <w:shd w:val="clear" w:color="auto" w:fill="F5F5F5"/>
        <w:spacing w:before="150" w:after="50" w:afterAutospacing="1" w:line="301" w:lineRule="atLeast"/>
        <w:jc w:val="left"/>
        <w:outlineLvl w:val="1"/>
        <w:rPr>
          <w:rFonts w:asciiTheme="minorEastAsia" w:hAnsiTheme="minorEastAsia" w:cs="Segoe UI"/>
          <w:b/>
          <w:bCs/>
          <w:color w:val="222222"/>
          <w:kern w:val="0"/>
          <w:sz w:val="32"/>
          <w:szCs w:val="32"/>
        </w:rPr>
      </w:pPr>
      <w:r>
        <w:rPr>
          <w:rFonts w:asciiTheme="minorEastAsia" w:hAnsiTheme="minorEastAsia" w:cs="Segoe UI"/>
          <w:b/>
          <w:bCs/>
          <w:color w:val="222222"/>
          <w:kern w:val="0"/>
          <w:sz w:val="32"/>
          <w:szCs w:val="32"/>
        </w:rPr>
        <w:t>评标标准（</w:t>
      </w:r>
      <w:r>
        <w:rPr>
          <w:rFonts w:asciiTheme="minorEastAsia" w:hAnsiTheme="minorEastAsia" w:cs="Segoe UI"/>
          <w:b/>
          <w:bCs/>
          <w:color w:val="222222"/>
          <w:kern w:val="0"/>
          <w:sz w:val="32"/>
          <w:szCs w:val="32"/>
        </w:rPr>
        <w:t xml:space="preserve">100 </w:t>
      </w:r>
      <w:r>
        <w:rPr>
          <w:rFonts w:asciiTheme="minorEastAsia" w:hAnsiTheme="minorEastAsia" w:cs="Segoe UI"/>
          <w:b/>
          <w:bCs/>
          <w:color w:val="222222"/>
          <w:kern w:val="0"/>
          <w:sz w:val="32"/>
          <w:szCs w:val="32"/>
        </w:rPr>
        <w:t>分）</w:t>
      </w:r>
    </w:p>
    <w:p w:rsidR="00A84505" w:rsidRDefault="00204C63">
      <w:pPr>
        <w:widowControl/>
        <w:shd w:val="clear" w:color="auto" w:fill="F5F5F5"/>
        <w:spacing w:before="150" w:after="50" w:line="301" w:lineRule="atLeast"/>
        <w:jc w:val="left"/>
        <w:outlineLvl w:val="2"/>
        <w:rPr>
          <w:rFonts w:asciiTheme="minorEastAsia" w:hAnsiTheme="minorEastAsia" w:cs="宋体"/>
          <w:kern w:val="0"/>
          <w:sz w:val="32"/>
          <w:szCs w:val="32"/>
        </w:rPr>
      </w:pPr>
      <w:r>
        <w:rPr>
          <w:rFonts w:asciiTheme="minorEastAsia" w:hAnsiTheme="minorEastAsia" w:cs="Segoe UI"/>
          <w:b/>
          <w:bCs/>
          <w:color w:val="222222"/>
          <w:kern w:val="0"/>
          <w:sz w:val="32"/>
          <w:szCs w:val="32"/>
        </w:rPr>
        <w:t>（一）</w:t>
      </w:r>
      <w:r>
        <w:rPr>
          <w:rFonts w:asciiTheme="minorEastAsia" w:hAnsiTheme="minorEastAsia" w:cs="Segoe UI"/>
          <w:b/>
          <w:bCs/>
          <w:color w:val="222222"/>
          <w:kern w:val="0"/>
          <w:sz w:val="32"/>
          <w:szCs w:val="32"/>
        </w:rPr>
        <w:t>价格分（</w:t>
      </w:r>
      <w:r>
        <w:rPr>
          <w:rFonts w:asciiTheme="minorEastAsia" w:hAnsiTheme="minorEastAsia" w:cs="Segoe UI" w:hint="eastAsia"/>
          <w:b/>
          <w:bCs/>
          <w:color w:val="222222"/>
          <w:kern w:val="0"/>
          <w:sz w:val="32"/>
          <w:szCs w:val="32"/>
        </w:rPr>
        <w:t>5</w:t>
      </w:r>
      <w:r>
        <w:rPr>
          <w:rFonts w:asciiTheme="minorEastAsia" w:hAnsiTheme="minorEastAsia" w:cs="Segoe UI"/>
          <w:b/>
          <w:bCs/>
          <w:color w:val="222222"/>
          <w:kern w:val="0"/>
          <w:sz w:val="32"/>
          <w:szCs w:val="32"/>
        </w:rPr>
        <w:t xml:space="preserve">0 </w:t>
      </w:r>
      <w:r>
        <w:rPr>
          <w:rFonts w:asciiTheme="minorEastAsia" w:hAnsiTheme="minorEastAsia" w:cs="Segoe UI"/>
          <w:b/>
          <w:bCs/>
          <w:color w:val="222222"/>
          <w:kern w:val="0"/>
          <w:sz w:val="32"/>
          <w:szCs w:val="32"/>
        </w:rPr>
        <w:t>分）</w:t>
      </w:r>
    </w:p>
    <w:p w:rsidR="00A84505" w:rsidRDefault="00204C63">
      <w:pPr>
        <w:widowControl/>
        <w:numPr>
          <w:ilvl w:val="0"/>
          <w:numId w:val="3"/>
        </w:numPr>
        <w:shd w:val="clear" w:color="auto" w:fill="F5F5F5"/>
        <w:spacing w:before="100" w:after="100" w:afterAutospacing="1" w:line="360" w:lineRule="auto"/>
        <w:ind w:left="726" w:hanging="363"/>
        <w:jc w:val="left"/>
        <w:rPr>
          <w:rFonts w:asciiTheme="minorEastAsia" w:hAnsiTheme="minorEastAsia" w:cs="Segoe UI"/>
          <w:color w:val="222222"/>
          <w:kern w:val="0"/>
          <w:sz w:val="24"/>
          <w:szCs w:val="24"/>
        </w:rPr>
      </w:pPr>
      <w:r>
        <w:rPr>
          <w:rFonts w:asciiTheme="minorEastAsia" w:hAnsiTheme="minorEastAsia" w:cs="Segoe UI"/>
          <w:b/>
          <w:bCs/>
          <w:color w:val="222222"/>
          <w:kern w:val="0"/>
          <w:sz w:val="24"/>
          <w:szCs w:val="24"/>
        </w:rPr>
        <w:t>基准价确定</w:t>
      </w:r>
      <w:r>
        <w:rPr>
          <w:rFonts w:asciiTheme="minorEastAsia" w:hAnsiTheme="minorEastAsia" w:cs="Segoe UI"/>
          <w:color w:val="222222"/>
          <w:kern w:val="0"/>
          <w:sz w:val="24"/>
          <w:szCs w:val="24"/>
        </w:rPr>
        <w:t>：以有效投标报价的最低值为基准价，得</w:t>
      </w:r>
      <w:r>
        <w:rPr>
          <w:rFonts w:asciiTheme="minorEastAsia" w:hAnsiTheme="minorEastAsia" w:cs="Segoe UI"/>
          <w:color w:val="222222"/>
          <w:kern w:val="0"/>
          <w:sz w:val="24"/>
          <w:szCs w:val="24"/>
        </w:rPr>
        <w:t xml:space="preserve"> </w:t>
      </w:r>
      <w:r>
        <w:rPr>
          <w:rFonts w:asciiTheme="minorEastAsia" w:hAnsiTheme="minorEastAsia" w:cs="Segoe UI" w:hint="eastAsia"/>
          <w:color w:val="222222"/>
          <w:kern w:val="0"/>
          <w:sz w:val="24"/>
          <w:szCs w:val="24"/>
        </w:rPr>
        <w:t>5</w:t>
      </w:r>
      <w:r>
        <w:rPr>
          <w:rFonts w:asciiTheme="minorEastAsia" w:hAnsiTheme="minorEastAsia" w:cs="Segoe UI"/>
          <w:color w:val="222222"/>
          <w:kern w:val="0"/>
          <w:sz w:val="24"/>
          <w:szCs w:val="24"/>
        </w:rPr>
        <w:t xml:space="preserve">0 </w:t>
      </w:r>
      <w:r>
        <w:rPr>
          <w:rFonts w:asciiTheme="minorEastAsia" w:hAnsiTheme="minorEastAsia" w:cs="Segoe UI"/>
          <w:color w:val="222222"/>
          <w:kern w:val="0"/>
          <w:sz w:val="24"/>
          <w:szCs w:val="24"/>
        </w:rPr>
        <w:t>分</w:t>
      </w:r>
      <w:r>
        <w:rPr>
          <w:rFonts w:asciiTheme="minorEastAsia" w:hAnsiTheme="minorEastAsia" w:cs="Segoe UI"/>
          <w:color w:val="222222"/>
          <w:kern w:val="0"/>
          <w:sz w:val="24"/>
          <w:szCs w:val="24"/>
        </w:rPr>
        <w:t xml:space="preserve"> </w:t>
      </w:r>
      <w:r>
        <w:rPr>
          <w:rFonts w:asciiTheme="minorEastAsia" w:hAnsiTheme="minorEastAsia" w:cs="Segoe UI"/>
          <w:color w:val="222222"/>
          <w:kern w:val="0"/>
          <w:sz w:val="24"/>
          <w:szCs w:val="24"/>
        </w:rPr>
        <w:t>。</w:t>
      </w:r>
    </w:p>
    <w:p w:rsidR="00A84505" w:rsidRDefault="00204C63">
      <w:pPr>
        <w:widowControl/>
        <w:numPr>
          <w:ilvl w:val="0"/>
          <w:numId w:val="3"/>
        </w:numPr>
        <w:shd w:val="clear" w:color="auto" w:fill="F5F5F5"/>
        <w:spacing w:before="100" w:after="100" w:afterAutospacing="1" w:line="360" w:lineRule="auto"/>
        <w:ind w:left="726" w:hanging="363"/>
        <w:jc w:val="left"/>
        <w:rPr>
          <w:rFonts w:asciiTheme="minorEastAsia" w:hAnsiTheme="minorEastAsia" w:cs="Segoe UI"/>
          <w:color w:val="222222"/>
          <w:kern w:val="0"/>
          <w:sz w:val="24"/>
          <w:szCs w:val="24"/>
        </w:rPr>
      </w:pPr>
      <w:r>
        <w:rPr>
          <w:rFonts w:asciiTheme="minorEastAsia" w:hAnsiTheme="minorEastAsia" w:cs="Segoe UI"/>
          <w:b/>
          <w:bCs/>
          <w:color w:val="222222"/>
          <w:kern w:val="0"/>
          <w:sz w:val="24"/>
          <w:szCs w:val="24"/>
        </w:rPr>
        <w:t>其他报价得分计算</w:t>
      </w:r>
      <w:r>
        <w:rPr>
          <w:rFonts w:asciiTheme="minorEastAsia" w:hAnsiTheme="minorEastAsia" w:cs="Segoe UI"/>
          <w:color w:val="222222"/>
          <w:kern w:val="0"/>
          <w:sz w:val="24"/>
          <w:szCs w:val="24"/>
        </w:rPr>
        <w:t>：其他报价得分</w:t>
      </w:r>
      <w:r>
        <w:rPr>
          <w:rFonts w:asciiTheme="minorEastAsia" w:hAnsiTheme="minorEastAsia" w:cs="Segoe UI"/>
          <w:color w:val="222222"/>
          <w:kern w:val="0"/>
          <w:sz w:val="24"/>
          <w:szCs w:val="24"/>
        </w:rPr>
        <w:t xml:space="preserve"> =</w:t>
      </w:r>
      <w:r>
        <w:rPr>
          <w:rFonts w:asciiTheme="minorEastAsia" w:hAnsiTheme="minorEastAsia" w:cs="Segoe UI"/>
          <w:color w:val="222222"/>
          <w:kern w:val="0"/>
          <w:sz w:val="24"/>
          <w:szCs w:val="24"/>
        </w:rPr>
        <w:t>（基准价</w:t>
      </w:r>
      <w:r>
        <w:rPr>
          <w:rFonts w:asciiTheme="minorEastAsia" w:hAnsiTheme="minorEastAsia" w:cs="Segoe UI"/>
          <w:color w:val="222222"/>
          <w:kern w:val="0"/>
          <w:sz w:val="24"/>
          <w:szCs w:val="24"/>
        </w:rPr>
        <w:t xml:space="preserve"> / </w:t>
      </w:r>
      <w:r>
        <w:rPr>
          <w:rFonts w:asciiTheme="minorEastAsia" w:hAnsiTheme="minorEastAsia" w:cs="Segoe UI"/>
          <w:color w:val="222222"/>
          <w:kern w:val="0"/>
          <w:sz w:val="24"/>
          <w:szCs w:val="24"/>
        </w:rPr>
        <w:t>投标报价）</w:t>
      </w:r>
      <w:r>
        <w:rPr>
          <w:rFonts w:asciiTheme="minorEastAsia" w:hAnsiTheme="minorEastAsia" w:cs="Segoe UI"/>
          <w:color w:val="222222"/>
          <w:kern w:val="0"/>
          <w:sz w:val="24"/>
          <w:szCs w:val="24"/>
        </w:rPr>
        <w:t>×</w:t>
      </w:r>
      <w:r>
        <w:rPr>
          <w:rFonts w:asciiTheme="minorEastAsia" w:hAnsiTheme="minorEastAsia" w:cs="Segoe UI" w:hint="eastAsia"/>
          <w:color w:val="222222"/>
          <w:kern w:val="0"/>
          <w:sz w:val="24"/>
          <w:szCs w:val="24"/>
        </w:rPr>
        <w:t>5</w:t>
      </w:r>
      <w:r>
        <w:rPr>
          <w:rFonts w:asciiTheme="minorEastAsia" w:hAnsiTheme="minorEastAsia" w:cs="Segoe UI"/>
          <w:color w:val="222222"/>
          <w:kern w:val="0"/>
          <w:sz w:val="24"/>
          <w:szCs w:val="24"/>
        </w:rPr>
        <w:t xml:space="preserve">0 </w:t>
      </w:r>
      <w:r>
        <w:rPr>
          <w:rFonts w:asciiTheme="minorEastAsia" w:hAnsiTheme="minorEastAsia" w:cs="Segoe UI"/>
          <w:color w:val="222222"/>
          <w:kern w:val="0"/>
          <w:sz w:val="24"/>
          <w:szCs w:val="24"/>
        </w:rPr>
        <w:t>，确保价格分计算公平公正，反映价格竞争力。</w:t>
      </w:r>
    </w:p>
    <w:p w:rsidR="00A84505" w:rsidRDefault="00204C63">
      <w:pPr>
        <w:widowControl/>
        <w:shd w:val="clear" w:color="auto" w:fill="F5F5F5"/>
        <w:spacing w:before="150" w:after="50" w:line="301" w:lineRule="atLeast"/>
        <w:jc w:val="left"/>
        <w:outlineLvl w:val="2"/>
        <w:rPr>
          <w:rFonts w:asciiTheme="minorEastAsia" w:hAnsiTheme="minorEastAsia" w:cs="宋体"/>
          <w:kern w:val="0"/>
          <w:sz w:val="32"/>
          <w:szCs w:val="32"/>
        </w:rPr>
      </w:pPr>
      <w:r>
        <w:rPr>
          <w:rFonts w:asciiTheme="minorEastAsia" w:hAnsiTheme="minorEastAsia" w:cs="Segoe UI"/>
          <w:b/>
          <w:bCs/>
          <w:color w:val="222222"/>
          <w:kern w:val="0"/>
          <w:sz w:val="32"/>
          <w:szCs w:val="32"/>
        </w:rPr>
        <w:t>（二）技术质量分（</w:t>
      </w:r>
      <w:r>
        <w:rPr>
          <w:rFonts w:asciiTheme="minorEastAsia" w:hAnsiTheme="minorEastAsia" w:cs="Segoe UI"/>
          <w:b/>
          <w:bCs/>
          <w:color w:val="222222"/>
          <w:kern w:val="0"/>
          <w:sz w:val="32"/>
          <w:szCs w:val="32"/>
        </w:rPr>
        <w:t>2</w:t>
      </w:r>
      <w:r>
        <w:rPr>
          <w:rFonts w:asciiTheme="minorEastAsia" w:hAnsiTheme="minorEastAsia" w:cs="Segoe UI" w:hint="eastAsia"/>
          <w:b/>
          <w:bCs/>
          <w:color w:val="222222"/>
          <w:kern w:val="0"/>
          <w:sz w:val="32"/>
          <w:szCs w:val="32"/>
        </w:rPr>
        <w:t>4</w:t>
      </w:r>
      <w:r>
        <w:rPr>
          <w:rFonts w:asciiTheme="minorEastAsia" w:hAnsiTheme="minorEastAsia" w:cs="Segoe UI"/>
          <w:b/>
          <w:bCs/>
          <w:color w:val="222222"/>
          <w:kern w:val="0"/>
          <w:sz w:val="32"/>
          <w:szCs w:val="32"/>
        </w:rPr>
        <w:t xml:space="preserve"> </w:t>
      </w:r>
      <w:r>
        <w:rPr>
          <w:rFonts w:asciiTheme="minorEastAsia" w:hAnsiTheme="minorEastAsia" w:cs="Segoe UI"/>
          <w:b/>
          <w:bCs/>
          <w:color w:val="222222"/>
          <w:kern w:val="0"/>
          <w:sz w:val="32"/>
          <w:szCs w:val="32"/>
        </w:rPr>
        <w:t>分）</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b/>
          <w:bCs/>
          <w:color w:val="222222"/>
          <w:kern w:val="0"/>
          <w:sz w:val="24"/>
          <w:szCs w:val="24"/>
        </w:rPr>
        <w:t>1.</w:t>
      </w:r>
      <w:r>
        <w:rPr>
          <w:rFonts w:ascii="宋体" w:hAnsi="宋体" w:cs="宋体" w:hint="eastAsia"/>
          <w:b/>
          <w:bCs/>
          <w:color w:val="222222"/>
          <w:kern w:val="0"/>
          <w:sz w:val="24"/>
          <w:szCs w:val="24"/>
        </w:rPr>
        <w:t>服务方案（</w:t>
      </w:r>
      <w:r>
        <w:rPr>
          <w:rFonts w:ascii="宋体" w:hAnsi="宋体" w:cs="宋体" w:hint="eastAsia"/>
          <w:b/>
          <w:bCs/>
          <w:color w:val="222222"/>
          <w:kern w:val="0"/>
          <w:sz w:val="24"/>
          <w:szCs w:val="24"/>
        </w:rPr>
        <w:t>6</w:t>
      </w:r>
      <w:r>
        <w:rPr>
          <w:rFonts w:ascii="宋体" w:hAnsi="宋体" w:cs="宋体" w:hint="eastAsia"/>
          <w:b/>
          <w:bCs/>
          <w:color w:val="222222"/>
          <w:kern w:val="0"/>
          <w:sz w:val="24"/>
          <w:szCs w:val="24"/>
        </w:rPr>
        <w:t>分）：</w:t>
      </w:r>
      <w:r>
        <w:rPr>
          <w:rFonts w:ascii="宋体" w:hAnsi="宋体" w:cs="宋体" w:hint="eastAsia"/>
          <w:color w:val="222222"/>
          <w:kern w:val="0"/>
          <w:sz w:val="24"/>
          <w:szCs w:val="24"/>
        </w:rPr>
        <w:t>标委员会对根据投标人提供的维保服务方案、维保服务体系和维保服务力量等方面进行综合评分。</w:t>
      </w:r>
      <w:r>
        <w:rPr>
          <w:rFonts w:ascii="宋体" w:hAnsi="宋体" w:cs="宋体" w:hint="eastAsia"/>
          <w:color w:val="222222"/>
          <w:kern w:val="0"/>
          <w:sz w:val="24"/>
          <w:szCs w:val="24"/>
        </w:rPr>
        <w:t xml:space="preserve"> </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1</w:t>
      </w:r>
      <w:r>
        <w:rPr>
          <w:rFonts w:ascii="宋体" w:hAnsi="宋体" w:cs="宋体" w:hint="eastAsia"/>
          <w:color w:val="222222"/>
          <w:kern w:val="0"/>
          <w:sz w:val="24"/>
          <w:szCs w:val="24"/>
        </w:rPr>
        <w:t>、维保方案全面完善、可行性强、维保服务体系健全，得</w:t>
      </w:r>
      <w:r>
        <w:rPr>
          <w:rFonts w:ascii="宋体" w:hAnsi="宋体" w:cs="宋体" w:hint="eastAsia"/>
          <w:color w:val="222222"/>
          <w:kern w:val="0"/>
          <w:sz w:val="24"/>
          <w:szCs w:val="24"/>
        </w:rPr>
        <w:t>5</w:t>
      </w:r>
      <w:r>
        <w:rPr>
          <w:rFonts w:ascii="宋体" w:hAnsi="宋体" w:cs="宋体" w:hint="eastAsia"/>
          <w:color w:val="222222"/>
          <w:kern w:val="0"/>
          <w:sz w:val="24"/>
          <w:szCs w:val="24"/>
        </w:rPr>
        <w:t>≤</w:t>
      </w:r>
      <w:r>
        <w:rPr>
          <w:rFonts w:ascii="宋体" w:hAnsi="宋体" w:cs="宋体" w:hint="eastAsia"/>
          <w:color w:val="222222"/>
          <w:kern w:val="0"/>
          <w:sz w:val="24"/>
          <w:szCs w:val="24"/>
        </w:rPr>
        <w:t>F</w:t>
      </w:r>
      <w:r>
        <w:rPr>
          <w:rFonts w:ascii="宋体" w:hAnsi="宋体" w:cs="宋体" w:hint="eastAsia"/>
          <w:color w:val="222222"/>
          <w:kern w:val="0"/>
          <w:sz w:val="24"/>
          <w:szCs w:val="24"/>
        </w:rPr>
        <w:t>≤</w:t>
      </w:r>
      <w:r>
        <w:rPr>
          <w:rFonts w:ascii="宋体" w:hAnsi="宋体" w:cs="宋体" w:hint="eastAsia"/>
          <w:color w:val="222222"/>
          <w:kern w:val="0"/>
          <w:sz w:val="24"/>
          <w:szCs w:val="24"/>
        </w:rPr>
        <w:t xml:space="preserve">6 </w:t>
      </w:r>
      <w:r>
        <w:rPr>
          <w:rFonts w:ascii="宋体" w:hAnsi="宋体" w:cs="宋体" w:hint="eastAsia"/>
          <w:color w:val="222222"/>
          <w:kern w:val="0"/>
          <w:sz w:val="24"/>
          <w:szCs w:val="24"/>
        </w:rPr>
        <w:t>分</w:t>
      </w:r>
      <w:r>
        <w:rPr>
          <w:rFonts w:ascii="宋体" w:hAnsi="宋体" w:cs="宋体" w:hint="eastAsia"/>
          <w:color w:val="222222"/>
          <w:kern w:val="0"/>
          <w:sz w:val="24"/>
          <w:szCs w:val="24"/>
        </w:rPr>
        <w:t xml:space="preserve"> </w:t>
      </w:r>
      <w:r>
        <w:rPr>
          <w:rFonts w:ascii="宋体" w:hAnsi="宋体" w:cs="宋体" w:hint="eastAsia"/>
          <w:color w:val="222222"/>
          <w:kern w:val="0"/>
          <w:sz w:val="24"/>
          <w:szCs w:val="24"/>
        </w:rPr>
        <w:t>。</w:t>
      </w:r>
      <w:r>
        <w:rPr>
          <w:rFonts w:ascii="宋体" w:hAnsi="宋体" w:cs="宋体" w:hint="eastAsia"/>
          <w:color w:val="222222"/>
          <w:kern w:val="0"/>
          <w:sz w:val="24"/>
          <w:szCs w:val="24"/>
        </w:rPr>
        <w:t xml:space="preserve"> </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2</w:t>
      </w:r>
      <w:r>
        <w:rPr>
          <w:rFonts w:ascii="宋体" w:hAnsi="宋体" w:cs="宋体" w:hint="eastAsia"/>
          <w:color w:val="222222"/>
          <w:kern w:val="0"/>
          <w:sz w:val="24"/>
          <w:szCs w:val="24"/>
        </w:rPr>
        <w:t>、维保方案较完善、可行性较强、维保服务体系较健全，得</w:t>
      </w:r>
      <w:r>
        <w:rPr>
          <w:rFonts w:ascii="宋体" w:hAnsi="宋体" w:cs="宋体" w:hint="eastAsia"/>
          <w:color w:val="222222"/>
          <w:kern w:val="0"/>
          <w:sz w:val="24"/>
          <w:szCs w:val="24"/>
        </w:rPr>
        <w:t>3</w:t>
      </w:r>
      <w:r>
        <w:rPr>
          <w:rFonts w:ascii="宋体" w:hAnsi="宋体" w:cs="宋体" w:hint="eastAsia"/>
          <w:color w:val="222222"/>
          <w:kern w:val="0"/>
          <w:sz w:val="24"/>
          <w:szCs w:val="24"/>
        </w:rPr>
        <w:t>≤</w:t>
      </w:r>
      <w:r>
        <w:rPr>
          <w:rFonts w:ascii="宋体" w:hAnsi="宋体" w:cs="宋体" w:hint="eastAsia"/>
          <w:color w:val="222222"/>
          <w:kern w:val="0"/>
          <w:sz w:val="24"/>
          <w:szCs w:val="24"/>
        </w:rPr>
        <w:t>F</w:t>
      </w:r>
      <w:r>
        <w:rPr>
          <w:rFonts w:ascii="宋体" w:hAnsi="宋体" w:cs="宋体" w:hint="eastAsia"/>
          <w:color w:val="222222"/>
          <w:kern w:val="0"/>
          <w:sz w:val="24"/>
          <w:szCs w:val="24"/>
        </w:rPr>
        <w:t>＜</w:t>
      </w:r>
      <w:r>
        <w:rPr>
          <w:rFonts w:ascii="宋体" w:hAnsi="宋体" w:cs="宋体" w:hint="eastAsia"/>
          <w:color w:val="222222"/>
          <w:kern w:val="0"/>
          <w:sz w:val="24"/>
          <w:szCs w:val="24"/>
        </w:rPr>
        <w:t>5</w:t>
      </w:r>
      <w:r>
        <w:rPr>
          <w:rFonts w:ascii="宋体" w:hAnsi="宋体" w:cs="宋体" w:hint="eastAsia"/>
          <w:color w:val="222222"/>
          <w:kern w:val="0"/>
          <w:sz w:val="24"/>
          <w:szCs w:val="24"/>
        </w:rPr>
        <w:t>分。</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3</w:t>
      </w:r>
      <w:r>
        <w:rPr>
          <w:rFonts w:ascii="宋体" w:hAnsi="宋体" w:cs="宋体" w:hint="eastAsia"/>
          <w:color w:val="222222"/>
          <w:kern w:val="0"/>
          <w:sz w:val="24"/>
          <w:szCs w:val="24"/>
        </w:rPr>
        <w:t>、维保方案具有可行性、维保服务体系细节待完善的，得</w:t>
      </w:r>
      <w:r>
        <w:rPr>
          <w:rFonts w:ascii="宋体" w:hAnsi="宋体" w:cs="宋体" w:hint="eastAsia"/>
          <w:color w:val="222222"/>
          <w:kern w:val="0"/>
          <w:sz w:val="24"/>
          <w:szCs w:val="24"/>
        </w:rPr>
        <w:t>0</w:t>
      </w:r>
      <w:r>
        <w:rPr>
          <w:rFonts w:ascii="宋体" w:hAnsi="宋体" w:cs="宋体" w:hint="eastAsia"/>
          <w:color w:val="222222"/>
          <w:kern w:val="0"/>
          <w:sz w:val="24"/>
          <w:szCs w:val="24"/>
        </w:rPr>
        <w:t>≤</w:t>
      </w:r>
      <w:r>
        <w:rPr>
          <w:rFonts w:ascii="宋体" w:hAnsi="宋体" w:cs="宋体" w:hint="eastAsia"/>
          <w:color w:val="222222"/>
          <w:kern w:val="0"/>
          <w:sz w:val="24"/>
          <w:szCs w:val="24"/>
        </w:rPr>
        <w:t>F</w:t>
      </w:r>
      <w:r>
        <w:rPr>
          <w:rFonts w:ascii="宋体" w:hAnsi="宋体" w:cs="宋体" w:hint="eastAsia"/>
          <w:color w:val="222222"/>
          <w:kern w:val="0"/>
          <w:sz w:val="24"/>
          <w:szCs w:val="24"/>
        </w:rPr>
        <w:t>＜</w:t>
      </w:r>
      <w:r>
        <w:rPr>
          <w:rFonts w:ascii="宋体" w:hAnsi="宋体" w:cs="宋体" w:hint="eastAsia"/>
          <w:color w:val="222222"/>
          <w:kern w:val="0"/>
          <w:sz w:val="24"/>
          <w:szCs w:val="24"/>
        </w:rPr>
        <w:t xml:space="preserve">3 </w:t>
      </w:r>
      <w:r>
        <w:rPr>
          <w:rFonts w:ascii="宋体" w:hAnsi="宋体" w:cs="宋体" w:hint="eastAsia"/>
          <w:color w:val="222222"/>
          <w:kern w:val="0"/>
          <w:sz w:val="24"/>
          <w:szCs w:val="24"/>
        </w:rPr>
        <w:t>分。</w:t>
      </w:r>
    </w:p>
    <w:p w:rsidR="00A84505" w:rsidRDefault="00204C63">
      <w:pPr>
        <w:widowControl/>
        <w:spacing w:line="360" w:lineRule="auto"/>
        <w:jc w:val="left"/>
        <w:rPr>
          <w:rFonts w:ascii="宋体" w:hAnsi="宋体" w:cs="宋体"/>
          <w:snapToGrid w:val="0"/>
          <w:kern w:val="0"/>
          <w:sz w:val="24"/>
          <w:szCs w:val="24"/>
          <w:lang/>
        </w:rPr>
      </w:pPr>
      <w:r>
        <w:rPr>
          <w:rFonts w:ascii="宋体" w:hAnsi="宋体" w:cs="宋体" w:hint="eastAsia"/>
          <w:b/>
          <w:bCs/>
          <w:snapToGrid w:val="0"/>
          <w:kern w:val="0"/>
          <w:sz w:val="24"/>
          <w:szCs w:val="24"/>
          <w:lang/>
        </w:rPr>
        <w:t>2</w:t>
      </w:r>
      <w:r>
        <w:rPr>
          <w:rFonts w:ascii="宋体" w:hAnsi="宋体" w:cs="宋体" w:hint="eastAsia"/>
          <w:b/>
          <w:bCs/>
          <w:snapToGrid w:val="0"/>
          <w:kern w:val="0"/>
          <w:sz w:val="24"/>
          <w:szCs w:val="24"/>
          <w:lang/>
        </w:rPr>
        <w:t>、培训方案（</w:t>
      </w:r>
      <w:r>
        <w:rPr>
          <w:rFonts w:ascii="宋体" w:hAnsi="宋体" w:cs="宋体" w:hint="eastAsia"/>
          <w:b/>
          <w:bCs/>
          <w:snapToGrid w:val="0"/>
          <w:kern w:val="0"/>
          <w:sz w:val="24"/>
          <w:szCs w:val="24"/>
          <w:lang/>
        </w:rPr>
        <w:t>6</w:t>
      </w:r>
      <w:r>
        <w:rPr>
          <w:rFonts w:ascii="宋体" w:hAnsi="宋体" w:cs="宋体" w:hint="eastAsia"/>
          <w:b/>
          <w:bCs/>
          <w:snapToGrid w:val="0"/>
          <w:kern w:val="0"/>
          <w:sz w:val="24"/>
          <w:szCs w:val="24"/>
          <w:lang/>
        </w:rPr>
        <w:t>分）：</w:t>
      </w:r>
      <w:r>
        <w:rPr>
          <w:rFonts w:ascii="宋体" w:hAnsi="宋体" w:cs="宋体" w:hint="eastAsia"/>
          <w:snapToGrid w:val="0"/>
          <w:kern w:val="0"/>
          <w:sz w:val="24"/>
          <w:szCs w:val="24"/>
          <w:lang/>
        </w:rPr>
        <w:t>评标委员会根据各投标人提供的针对采购方相关工作人员培训方案和培训方式等方面进行综合评分。</w:t>
      </w:r>
      <w:r>
        <w:rPr>
          <w:rFonts w:ascii="宋体" w:hAnsi="宋体" w:cs="宋体" w:hint="eastAsia"/>
          <w:snapToGrid w:val="0"/>
          <w:kern w:val="0"/>
          <w:sz w:val="24"/>
          <w:szCs w:val="24"/>
          <w:lang/>
        </w:rPr>
        <w:t xml:space="preserve"> </w:t>
      </w:r>
    </w:p>
    <w:p w:rsidR="00A84505" w:rsidRDefault="00204C63">
      <w:pPr>
        <w:widowControl/>
        <w:spacing w:line="360" w:lineRule="auto"/>
        <w:jc w:val="left"/>
        <w:rPr>
          <w:rFonts w:ascii="宋体" w:hAnsi="宋体" w:cs="宋体"/>
          <w:snapToGrid w:val="0"/>
          <w:kern w:val="0"/>
          <w:sz w:val="24"/>
          <w:szCs w:val="24"/>
          <w:lang/>
        </w:rPr>
      </w:pPr>
      <w:r>
        <w:rPr>
          <w:rFonts w:ascii="宋体" w:hAnsi="宋体" w:cs="宋体" w:hint="eastAsia"/>
          <w:snapToGrid w:val="0"/>
          <w:kern w:val="0"/>
          <w:sz w:val="24"/>
          <w:szCs w:val="24"/>
          <w:lang/>
        </w:rPr>
        <w:t>1</w:t>
      </w:r>
      <w:r>
        <w:rPr>
          <w:rFonts w:ascii="宋体" w:hAnsi="宋体" w:cs="宋体" w:hint="eastAsia"/>
          <w:snapToGrid w:val="0"/>
          <w:kern w:val="0"/>
          <w:sz w:val="24"/>
          <w:szCs w:val="24"/>
          <w:lang/>
        </w:rPr>
        <w:t>、培训方案具有计划性、针对性，内容完整详实，思路清晰，培训方式完善、可行性强，得</w:t>
      </w:r>
      <w:r>
        <w:rPr>
          <w:rFonts w:ascii="宋体" w:hAnsi="宋体" w:cs="宋体" w:hint="eastAsia"/>
          <w:snapToGrid w:val="0"/>
          <w:kern w:val="0"/>
          <w:sz w:val="24"/>
          <w:szCs w:val="24"/>
          <w:lang/>
        </w:rPr>
        <w:t xml:space="preserve"> 5</w:t>
      </w:r>
      <w:r>
        <w:rPr>
          <w:rFonts w:ascii="宋体" w:hAnsi="宋体" w:cs="宋体" w:hint="eastAsia"/>
          <w:snapToGrid w:val="0"/>
          <w:kern w:val="0"/>
          <w:sz w:val="24"/>
          <w:szCs w:val="24"/>
          <w:lang/>
        </w:rPr>
        <w:t>≤</w:t>
      </w:r>
      <w:r>
        <w:rPr>
          <w:rFonts w:ascii="宋体" w:hAnsi="宋体" w:cs="宋体" w:hint="eastAsia"/>
          <w:snapToGrid w:val="0"/>
          <w:kern w:val="0"/>
          <w:sz w:val="24"/>
          <w:szCs w:val="24"/>
          <w:lang/>
        </w:rPr>
        <w:t>F</w:t>
      </w:r>
      <w:r>
        <w:rPr>
          <w:rFonts w:ascii="宋体" w:hAnsi="宋体" w:cs="宋体" w:hint="eastAsia"/>
          <w:snapToGrid w:val="0"/>
          <w:kern w:val="0"/>
          <w:sz w:val="24"/>
          <w:szCs w:val="24"/>
          <w:lang/>
        </w:rPr>
        <w:t>≤</w:t>
      </w:r>
      <w:r>
        <w:rPr>
          <w:rFonts w:ascii="宋体" w:hAnsi="宋体" w:cs="宋体" w:hint="eastAsia"/>
          <w:snapToGrid w:val="0"/>
          <w:kern w:val="0"/>
          <w:sz w:val="24"/>
          <w:szCs w:val="24"/>
          <w:lang/>
        </w:rPr>
        <w:t>6</w:t>
      </w:r>
      <w:r>
        <w:rPr>
          <w:rFonts w:ascii="宋体" w:hAnsi="宋体" w:cs="宋体" w:hint="eastAsia"/>
          <w:snapToGrid w:val="0"/>
          <w:kern w:val="0"/>
          <w:sz w:val="24"/>
          <w:szCs w:val="24"/>
          <w:lang/>
        </w:rPr>
        <w:t xml:space="preserve"> </w:t>
      </w:r>
      <w:r>
        <w:rPr>
          <w:rFonts w:ascii="宋体" w:hAnsi="宋体" w:cs="宋体" w:hint="eastAsia"/>
          <w:snapToGrid w:val="0"/>
          <w:kern w:val="0"/>
          <w:sz w:val="24"/>
          <w:szCs w:val="24"/>
          <w:lang/>
        </w:rPr>
        <w:t>分。</w:t>
      </w:r>
      <w:r>
        <w:rPr>
          <w:rFonts w:ascii="宋体" w:hAnsi="宋体" w:cs="宋体" w:hint="eastAsia"/>
          <w:snapToGrid w:val="0"/>
          <w:kern w:val="0"/>
          <w:sz w:val="24"/>
          <w:szCs w:val="24"/>
          <w:lang/>
        </w:rPr>
        <w:t xml:space="preserve"> </w:t>
      </w:r>
    </w:p>
    <w:p w:rsidR="00A84505" w:rsidRDefault="00204C63">
      <w:pPr>
        <w:widowControl/>
        <w:spacing w:line="360" w:lineRule="auto"/>
        <w:jc w:val="left"/>
        <w:rPr>
          <w:rFonts w:ascii="宋体" w:hAnsi="宋体" w:cs="宋体"/>
          <w:snapToGrid w:val="0"/>
          <w:kern w:val="0"/>
          <w:sz w:val="24"/>
          <w:szCs w:val="24"/>
          <w:lang/>
        </w:rPr>
      </w:pPr>
      <w:r>
        <w:rPr>
          <w:rFonts w:ascii="宋体" w:hAnsi="宋体" w:cs="宋体" w:hint="eastAsia"/>
          <w:snapToGrid w:val="0"/>
          <w:kern w:val="0"/>
          <w:sz w:val="24"/>
          <w:szCs w:val="24"/>
          <w:lang/>
        </w:rPr>
        <w:t>2</w:t>
      </w:r>
      <w:r>
        <w:rPr>
          <w:rFonts w:ascii="宋体" w:hAnsi="宋体" w:cs="宋体" w:hint="eastAsia"/>
          <w:snapToGrid w:val="0"/>
          <w:kern w:val="0"/>
          <w:sz w:val="24"/>
          <w:szCs w:val="24"/>
          <w:lang/>
        </w:rPr>
        <w:t>、培训方案内容完整、表述较清晰、培训方式较完善、可行性较强</w:t>
      </w:r>
      <w:r>
        <w:rPr>
          <w:rFonts w:ascii="宋体" w:hAnsi="宋体" w:cs="宋体" w:hint="eastAsia"/>
          <w:snapToGrid w:val="0"/>
          <w:kern w:val="0"/>
          <w:sz w:val="24"/>
          <w:szCs w:val="24"/>
          <w:lang/>
        </w:rPr>
        <w:t>,</w:t>
      </w:r>
    </w:p>
    <w:p w:rsidR="00A84505" w:rsidRDefault="00204C63">
      <w:pPr>
        <w:widowControl/>
        <w:spacing w:line="360" w:lineRule="auto"/>
        <w:jc w:val="left"/>
        <w:rPr>
          <w:rFonts w:ascii="宋体" w:hAnsi="宋体" w:cs="宋体"/>
          <w:snapToGrid w:val="0"/>
          <w:kern w:val="0"/>
          <w:sz w:val="24"/>
          <w:szCs w:val="24"/>
          <w:lang/>
        </w:rPr>
      </w:pPr>
      <w:r>
        <w:rPr>
          <w:rFonts w:ascii="宋体" w:hAnsi="宋体" w:cs="宋体" w:hint="eastAsia"/>
          <w:snapToGrid w:val="0"/>
          <w:kern w:val="0"/>
          <w:sz w:val="24"/>
          <w:szCs w:val="24"/>
          <w:lang/>
        </w:rPr>
        <w:t>得</w:t>
      </w:r>
      <w:r>
        <w:rPr>
          <w:rFonts w:ascii="宋体" w:hAnsi="宋体" w:cs="宋体" w:hint="eastAsia"/>
          <w:snapToGrid w:val="0"/>
          <w:kern w:val="0"/>
          <w:sz w:val="24"/>
          <w:szCs w:val="24"/>
          <w:lang/>
        </w:rPr>
        <w:t xml:space="preserve"> 3</w:t>
      </w:r>
      <w:r>
        <w:rPr>
          <w:rFonts w:ascii="宋体" w:hAnsi="宋体" w:cs="宋体" w:hint="eastAsia"/>
          <w:snapToGrid w:val="0"/>
          <w:kern w:val="0"/>
          <w:sz w:val="24"/>
          <w:szCs w:val="24"/>
          <w:lang/>
        </w:rPr>
        <w:t>≤</w:t>
      </w:r>
      <w:r>
        <w:rPr>
          <w:rFonts w:ascii="宋体" w:hAnsi="宋体" w:cs="宋体" w:hint="eastAsia"/>
          <w:snapToGrid w:val="0"/>
          <w:kern w:val="0"/>
          <w:sz w:val="24"/>
          <w:szCs w:val="24"/>
          <w:lang/>
        </w:rPr>
        <w:t>F</w:t>
      </w:r>
      <w:r>
        <w:rPr>
          <w:rFonts w:ascii="宋体" w:hAnsi="宋体" w:cs="宋体" w:hint="eastAsia"/>
          <w:snapToGrid w:val="0"/>
          <w:kern w:val="0"/>
          <w:sz w:val="24"/>
          <w:szCs w:val="24"/>
          <w:lang/>
        </w:rPr>
        <w:t>＜</w:t>
      </w:r>
      <w:r>
        <w:rPr>
          <w:rFonts w:ascii="宋体" w:hAnsi="宋体" w:cs="宋体" w:hint="eastAsia"/>
          <w:snapToGrid w:val="0"/>
          <w:kern w:val="0"/>
          <w:sz w:val="24"/>
          <w:szCs w:val="24"/>
          <w:lang/>
        </w:rPr>
        <w:t>5</w:t>
      </w:r>
      <w:r>
        <w:rPr>
          <w:rFonts w:ascii="宋体" w:hAnsi="宋体" w:cs="宋体" w:hint="eastAsia"/>
          <w:snapToGrid w:val="0"/>
          <w:kern w:val="0"/>
          <w:sz w:val="24"/>
          <w:szCs w:val="24"/>
          <w:lang/>
        </w:rPr>
        <w:t>分。</w:t>
      </w:r>
      <w:r>
        <w:rPr>
          <w:rFonts w:ascii="宋体" w:hAnsi="宋体" w:cs="宋体" w:hint="eastAsia"/>
          <w:snapToGrid w:val="0"/>
          <w:kern w:val="0"/>
          <w:sz w:val="24"/>
          <w:szCs w:val="24"/>
          <w:lang/>
        </w:rPr>
        <w:t xml:space="preserve"> </w:t>
      </w:r>
    </w:p>
    <w:p w:rsidR="00A84505" w:rsidRDefault="00204C63">
      <w:pPr>
        <w:widowControl/>
        <w:spacing w:line="360" w:lineRule="auto"/>
        <w:jc w:val="left"/>
        <w:rPr>
          <w:rFonts w:ascii="宋体" w:hAnsi="宋体" w:cs="宋体"/>
          <w:sz w:val="24"/>
          <w:szCs w:val="24"/>
        </w:rPr>
      </w:pPr>
      <w:r>
        <w:rPr>
          <w:rFonts w:ascii="宋体" w:hAnsi="宋体" w:cs="宋体" w:hint="eastAsia"/>
          <w:snapToGrid w:val="0"/>
          <w:kern w:val="0"/>
          <w:sz w:val="24"/>
          <w:szCs w:val="24"/>
          <w:lang/>
        </w:rPr>
        <w:t>3</w:t>
      </w:r>
      <w:r>
        <w:rPr>
          <w:rFonts w:ascii="宋体" w:hAnsi="宋体" w:cs="宋体" w:hint="eastAsia"/>
          <w:snapToGrid w:val="0"/>
          <w:kern w:val="0"/>
          <w:sz w:val="24"/>
          <w:szCs w:val="24"/>
          <w:lang/>
        </w:rPr>
        <w:t>、培训方案待完善、培训方式具有基本的可行性，得</w:t>
      </w:r>
      <w:r>
        <w:rPr>
          <w:rFonts w:ascii="宋体" w:hAnsi="宋体" w:cs="宋体" w:hint="eastAsia"/>
          <w:snapToGrid w:val="0"/>
          <w:kern w:val="0"/>
          <w:sz w:val="24"/>
          <w:szCs w:val="24"/>
          <w:lang/>
        </w:rPr>
        <w:t xml:space="preserve"> 0</w:t>
      </w:r>
      <w:r>
        <w:rPr>
          <w:rFonts w:ascii="宋体" w:hAnsi="宋体" w:cs="宋体" w:hint="eastAsia"/>
          <w:snapToGrid w:val="0"/>
          <w:kern w:val="0"/>
          <w:sz w:val="24"/>
          <w:szCs w:val="24"/>
          <w:lang/>
        </w:rPr>
        <w:t>≤</w:t>
      </w:r>
      <w:r>
        <w:rPr>
          <w:rFonts w:ascii="宋体" w:hAnsi="宋体" w:cs="宋体" w:hint="eastAsia"/>
          <w:snapToGrid w:val="0"/>
          <w:kern w:val="0"/>
          <w:sz w:val="24"/>
          <w:szCs w:val="24"/>
          <w:lang/>
        </w:rPr>
        <w:t>F</w:t>
      </w:r>
      <w:r>
        <w:rPr>
          <w:rFonts w:ascii="宋体" w:hAnsi="宋体" w:cs="宋体" w:hint="eastAsia"/>
          <w:snapToGrid w:val="0"/>
          <w:kern w:val="0"/>
          <w:sz w:val="24"/>
          <w:szCs w:val="24"/>
          <w:lang/>
        </w:rPr>
        <w:t>＜</w:t>
      </w:r>
      <w:r>
        <w:rPr>
          <w:rFonts w:ascii="宋体" w:hAnsi="宋体" w:cs="宋体" w:hint="eastAsia"/>
          <w:snapToGrid w:val="0"/>
          <w:kern w:val="0"/>
          <w:sz w:val="24"/>
          <w:szCs w:val="24"/>
          <w:lang/>
        </w:rPr>
        <w:t>3</w:t>
      </w:r>
      <w:r>
        <w:rPr>
          <w:rFonts w:ascii="宋体" w:hAnsi="宋体" w:cs="宋体" w:hint="eastAsia"/>
          <w:snapToGrid w:val="0"/>
          <w:kern w:val="0"/>
          <w:sz w:val="24"/>
          <w:szCs w:val="24"/>
          <w:lang/>
        </w:rPr>
        <w:t>分。</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b/>
          <w:bCs/>
          <w:color w:val="222222"/>
          <w:kern w:val="0"/>
          <w:sz w:val="24"/>
          <w:szCs w:val="24"/>
        </w:rPr>
        <w:t>3</w:t>
      </w:r>
      <w:r>
        <w:rPr>
          <w:rFonts w:ascii="宋体" w:hAnsi="宋体" w:cs="宋体" w:hint="eastAsia"/>
          <w:b/>
          <w:bCs/>
          <w:color w:val="222222"/>
          <w:kern w:val="0"/>
          <w:sz w:val="24"/>
          <w:szCs w:val="24"/>
        </w:rPr>
        <w:t>、应急管理措施（</w:t>
      </w:r>
      <w:r>
        <w:rPr>
          <w:rFonts w:ascii="宋体" w:hAnsi="宋体" w:cs="宋体" w:hint="eastAsia"/>
          <w:b/>
          <w:bCs/>
          <w:color w:val="222222"/>
          <w:kern w:val="0"/>
          <w:sz w:val="24"/>
          <w:szCs w:val="24"/>
        </w:rPr>
        <w:t>6</w:t>
      </w:r>
      <w:r>
        <w:rPr>
          <w:rFonts w:ascii="宋体" w:hAnsi="宋体" w:cs="宋体" w:hint="eastAsia"/>
          <w:b/>
          <w:bCs/>
          <w:color w:val="222222"/>
          <w:kern w:val="0"/>
          <w:sz w:val="24"/>
          <w:szCs w:val="24"/>
        </w:rPr>
        <w:t>分）：</w:t>
      </w:r>
      <w:r>
        <w:rPr>
          <w:rFonts w:ascii="宋体" w:hAnsi="宋体" w:cs="宋体" w:hint="eastAsia"/>
          <w:color w:val="222222"/>
          <w:kern w:val="0"/>
          <w:sz w:val="24"/>
          <w:szCs w:val="24"/>
        </w:rPr>
        <w:t>评标委员会根据投标人提供的针对项目特点制定设施设备各种突发事件应急处理预案，综合考虑其完善性、可行性等方面进行综合评分。</w:t>
      </w:r>
      <w:r>
        <w:rPr>
          <w:rFonts w:ascii="宋体" w:hAnsi="宋体" w:cs="宋体" w:hint="eastAsia"/>
          <w:color w:val="222222"/>
          <w:kern w:val="0"/>
          <w:sz w:val="24"/>
          <w:szCs w:val="24"/>
        </w:rPr>
        <w:t xml:space="preserve"> </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1</w:t>
      </w:r>
      <w:r>
        <w:rPr>
          <w:rFonts w:ascii="宋体" w:hAnsi="宋体" w:cs="宋体" w:hint="eastAsia"/>
          <w:color w:val="222222"/>
          <w:kern w:val="0"/>
          <w:sz w:val="24"/>
          <w:szCs w:val="24"/>
        </w:rPr>
        <w:t>、应急处理预案完善，应急服务响应时间短，可行性强，</w:t>
      </w:r>
      <w:r>
        <w:rPr>
          <w:rFonts w:ascii="宋体" w:hAnsi="宋体" w:cs="宋体" w:hint="eastAsia"/>
          <w:color w:val="222222"/>
          <w:kern w:val="0"/>
          <w:sz w:val="24"/>
          <w:szCs w:val="24"/>
        </w:rPr>
        <w:t>5</w:t>
      </w:r>
      <w:r>
        <w:rPr>
          <w:rFonts w:ascii="宋体" w:hAnsi="宋体" w:cs="宋体" w:hint="eastAsia"/>
          <w:color w:val="222222"/>
          <w:kern w:val="0"/>
          <w:sz w:val="24"/>
          <w:szCs w:val="24"/>
        </w:rPr>
        <w:t>≤</w:t>
      </w:r>
      <w:r>
        <w:rPr>
          <w:rFonts w:ascii="宋体" w:hAnsi="宋体" w:cs="宋体" w:hint="eastAsia"/>
          <w:color w:val="222222"/>
          <w:kern w:val="0"/>
          <w:sz w:val="24"/>
          <w:szCs w:val="24"/>
        </w:rPr>
        <w:t>F</w:t>
      </w:r>
      <w:r>
        <w:rPr>
          <w:rFonts w:ascii="宋体" w:hAnsi="宋体" w:cs="宋体" w:hint="eastAsia"/>
          <w:color w:val="222222"/>
          <w:kern w:val="0"/>
          <w:sz w:val="24"/>
          <w:szCs w:val="24"/>
        </w:rPr>
        <w:t>≤</w:t>
      </w:r>
      <w:r>
        <w:rPr>
          <w:rFonts w:ascii="宋体" w:hAnsi="宋体" w:cs="宋体" w:hint="eastAsia"/>
          <w:color w:val="222222"/>
          <w:kern w:val="0"/>
          <w:sz w:val="24"/>
          <w:szCs w:val="24"/>
        </w:rPr>
        <w:t xml:space="preserve">6 </w:t>
      </w:r>
      <w:r>
        <w:rPr>
          <w:rFonts w:ascii="宋体" w:hAnsi="宋体" w:cs="宋体" w:hint="eastAsia"/>
          <w:color w:val="222222"/>
          <w:kern w:val="0"/>
          <w:sz w:val="24"/>
          <w:szCs w:val="24"/>
        </w:rPr>
        <w:t>分。</w:t>
      </w:r>
      <w:r>
        <w:rPr>
          <w:rFonts w:ascii="宋体" w:hAnsi="宋体" w:cs="宋体" w:hint="eastAsia"/>
          <w:color w:val="222222"/>
          <w:kern w:val="0"/>
          <w:sz w:val="24"/>
          <w:szCs w:val="24"/>
        </w:rPr>
        <w:t xml:space="preserve"> </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2</w:t>
      </w:r>
      <w:r>
        <w:rPr>
          <w:rFonts w:ascii="宋体" w:hAnsi="宋体" w:cs="宋体" w:hint="eastAsia"/>
          <w:color w:val="222222"/>
          <w:kern w:val="0"/>
          <w:sz w:val="24"/>
          <w:szCs w:val="24"/>
        </w:rPr>
        <w:t>、应急处理预案较完善，应急服务响应时间较短，具有一定的可行性，得</w:t>
      </w:r>
      <w:r>
        <w:rPr>
          <w:rFonts w:ascii="宋体" w:hAnsi="宋体" w:cs="宋体" w:hint="eastAsia"/>
          <w:color w:val="222222"/>
          <w:kern w:val="0"/>
          <w:sz w:val="24"/>
          <w:szCs w:val="24"/>
        </w:rPr>
        <w:t>3</w:t>
      </w:r>
      <w:r>
        <w:rPr>
          <w:rFonts w:ascii="宋体" w:hAnsi="宋体" w:cs="宋体" w:hint="eastAsia"/>
          <w:color w:val="222222"/>
          <w:kern w:val="0"/>
          <w:sz w:val="24"/>
          <w:szCs w:val="24"/>
        </w:rPr>
        <w:t>≤</w:t>
      </w:r>
      <w:r>
        <w:rPr>
          <w:rFonts w:ascii="宋体" w:hAnsi="宋体" w:cs="宋体" w:hint="eastAsia"/>
          <w:color w:val="222222"/>
          <w:kern w:val="0"/>
          <w:sz w:val="24"/>
          <w:szCs w:val="24"/>
        </w:rPr>
        <w:t>F</w:t>
      </w:r>
      <w:r>
        <w:rPr>
          <w:rFonts w:ascii="宋体" w:hAnsi="宋体" w:cs="宋体" w:hint="eastAsia"/>
          <w:color w:val="222222"/>
          <w:kern w:val="0"/>
          <w:sz w:val="24"/>
          <w:szCs w:val="24"/>
        </w:rPr>
        <w:t>＜</w:t>
      </w:r>
      <w:r>
        <w:rPr>
          <w:rFonts w:ascii="宋体" w:hAnsi="宋体" w:cs="宋体" w:hint="eastAsia"/>
          <w:color w:val="222222"/>
          <w:kern w:val="0"/>
          <w:sz w:val="24"/>
          <w:szCs w:val="24"/>
        </w:rPr>
        <w:t>5</w:t>
      </w:r>
      <w:r>
        <w:rPr>
          <w:rFonts w:ascii="宋体" w:hAnsi="宋体" w:cs="宋体" w:hint="eastAsia"/>
          <w:color w:val="222222"/>
          <w:kern w:val="0"/>
          <w:sz w:val="24"/>
          <w:szCs w:val="24"/>
        </w:rPr>
        <w:t>分。</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3</w:t>
      </w:r>
      <w:r>
        <w:rPr>
          <w:rFonts w:ascii="宋体" w:hAnsi="宋体" w:cs="宋体" w:hint="eastAsia"/>
          <w:color w:val="222222"/>
          <w:kern w:val="0"/>
          <w:sz w:val="24"/>
          <w:szCs w:val="24"/>
        </w:rPr>
        <w:t>、应急处理预案基本满足项目要求的，得</w:t>
      </w:r>
      <w:r>
        <w:rPr>
          <w:rFonts w:ascii="宋体" w:hAnsi="宋体" w:cs="宋体" w:hint="eastAsia"/>
          <w:color w:val="222222"/>
          <w:kern w:val="0"/>
          <w:sz w:val="24"/>
          <w:szCs w:val="24"/>
        </w:rPr>
        <w:t>0</w:t>
      </w:r>
      <w:r>
        <w:rPr>
          <w:rFonts w:ascii="宋体" w:hAnsi="宋体" w:cs="宋体" w:hint="eastAsia"/>
          <w:color w:val="222222"/>
          <w:kern w:val="0"/>
          <w:sz w:val="24"/>
          <w:szCs w:val="24"/>
        </w:rPr>
        <w:t>≤</w:t>
      </w:r>
      <w:r>
        <w:rPr>
          <w:rFonts w:ascii="宋体" w:hAnsi="宋体" w:cs="宋体" w:hint="eastAsia"/>
          <w:color w:val="222222"/>
          <w:kern w:val="0"/>
          <w:sz w:val="24"/>
          <w:szCs w:val="24"/>
        </w:rPr>
        <w:t>F</w:t>
      </w:r>
      <w:r>
        <w:rPr>
          <w:rFonts w:ascii="宋体" w:hAnsi="宋体" w:cs="宋体" w:hint="eastAsia"/>
          <w:color w:val="222222"/>
          <w:kern w:val="0"/>
          <w:sz w:val="24"/>
          <w:szCs w:val="24"/>
        </w:rPr>
        <w:t>＜</w:t>
      </w:r>
      <w:r>
        <w:rPr>
          <w:rFonts w:ascii="宋体" w:hAnsi="宋体" w:cs="宋体" w:hint="eastAsia"/>
          <w:color w:val="222222"/>
          <w:kern w:val="0"/>
          <w:sz w:val="24"/>
          <w:szCs w:val="24"/>
        </w:rPr>
        <w:t>3</w:t>
      </w:r>
      <w:r>
        <w:rPr>
          <w:rFonts w:ascii="宋体" w:hAnsi="宋体" w:cs="宋体" w:hint="eastAsia"/>
          <w:color w:val="222222"/>
          <w:kern w:val="0"/>
          <w:sz w:val="24"/>
          <w:szCs w:val="24"/>
        </w:rPr>
        <w:t>分。</w:t>
      </w:r>
      <w:r>
        <w:rPr>
          <w:rFonts w:ascii="宋体" w:hAnsi="宋体" w:cs="宋体" w:hint="eastAsia"/>
          <w:color w:val="222222"/>
          <w:kern w:val="0"/>
          <w:sz w:val="24"/>
          <w:szCs w:val="24"/>
        </w:rPr>
        <w:t xml:space="preserve"> </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b/>
          <w:bCs/>
          <w:color w:val="222222"/>
          <w:kern w:val="0"/>
          <w:sz w:val="24"/>
          <w:szCs w:val="24"/>
        </w:rPr>
        <w:lastRenderedPageBreak/>
        <w:t>4</w:t>
      </w:r>
      <w:r>
        <w:rPr>
          <w:rFonts w:ascii="宋体" w:hAnsi="宋体" w:cs="宋体" w:hint="eastAsia"/>
          <w:b/>
          <w:bCs/>
          <w:color w:val="222222"/>
          <w:kern w:val="0"/>
          <w:sz w:val="24"/>
          <w:szCs w:val="24"/>
        </w:rPr>
        <w:t>、安全保证措施（</w:t>
      </w:r>
      <w:r>
        <w:rPr>
          <w:rFonts w:ascii="宋体" w:hAnsi="宋体" w:cs="宋体" w:hint="eastAsia"/>
          <w:b/>
          <w:bCs/>
          <w:color w:val="222222"/>
          <w:kern w:val="0"/>
          <w:sz w:val="24"/>
          <w:szCs w:val="24"/>
        </w:rPr>
        <w:t>6</w:t>
      </w:r>
      <w:r>
        <w:rPr>
          <w:rFonts w:ascii="宋体" w:hAnsi="宋体" w:cs="宋体" w:hint="eastAsia"/>
          <w:b/>
          <w:bCs/>
          <w:color w:val="222222"/>
          <w:kern w:val="0"/>
          <w:sz w:val="24"/>
          <w:szCs w:val="24"/>
        </w:rPr>
        <w:t>分）：</w:t>
      </w:r>
      <w:r>
        <w:rPr>
          <w:rFonts w:ascii="宋体" w:hAnsi="宋体" w:cs="宋体" w:hint="eastAsia"/>
          <w:color w:val="222222"/>
          <w:kern w:val="0"/>
          <w:sz w:val="24"/>
          <w:szCs w:val="24"/>
        </w:rPr>
        <w:t>投标人为本项目提供的安全保证措施及配备的安全管理专业团队等进行综合评审：</w:t>
      </w:r>
      <w:r>
        <w:rPr>
          <w:rFonts w:ascii="宋体" w:hAnsi="宋体" w:cs="宋体" w:hint="eastAsia"/>
          <w:color w:val="222222"/>
          <w:kern w:val="0"/>
          <w:sz w:val="24"/>
          <w:szCs w:val="24"/>
        </w:rPr>
        <w:t xml:space="preserve"> </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1.</w:t>
      </w:r>
      <w:r>
        <w:rPr>
          <w:rFonts w:ascii="宋体" w:hAnsi="宋体" w:cs="宋体" w:hint="eastAsia"/>
          <w:color w:val="222222"/>
          <w:kern w:val="0"/>
          <w:sz w:val="24"/>
          <w:szCs w:val="24"/>
        </w:rPr>
        <w:t>方案详尽细致、可行性强的，得</w:t>
      </w:r>
      <w:r>
        <w:rPr>
          <w:rFonts w:ascii="宋体" w:hAnsi="宋体" w:cs="宋体" w:hint="eastAsia"/>
          <w:color w:val="222222"/>
          <w:kern w:val="0"/>
          <w:sz w:val="24"/>
          <w:szCs w:val="24"/>
        </w:rPr>
        <w:t xml:space="preserve"> 5</w:t>
      </w:r>
      <w:r>
        <w:rPr>
          <w:rFonts w:ascii="宋体" w:hAnsi="宋体" w:cs="宋体" w:hint="eastAsia"/>
          <w:color w:val="222222"/>
          <w:kern w:val="0"/>
          <w:sz w:val="24"/>
          <w:szCs w:val="24"/>
        </w:rPr>
        <w:t>≤</w:t>
      </w:r>
      <w:r>
        <w:rPr>
          <w:rFonts w:ascii="宋体" w:hAnsi="宋体" w:cs="宋体" w:hint="eastAsia"/>
          <w:color w:val="222222"/>
          <w:kern w:val="0"/>
          <w:sz w:val="24"/>
          <w:szCs w:val="24"/>
        </w:rPr>
        <w:t>F</w:t>
      </w:r>
      <w:r>
        <w:rPr>
          <w:rFonts w:ascii="宋体" w:hAnsi="宋体" w:cs="宋体" w:hint="eastAsia"/>
          <w:color w:val="222222"/>
          <w:kern w:val="0"/>
          <w:sz w:val="24"/>
          <w:szCs w:val="24"/>
        </w:rPr>
        <w:t>≤</w:t>
      </w:r>
      <w:r>
        <w:rPr>
          <w:rFonts w:ascii="宋体" w:hAnsi="宋体" w:cs="宋体" w:hint="eastAsia"/>
          <w:color w:val="222222"/>
          <w:kern w:val="0"/>
          <w:sz w:val="24"/>
          <w:szCs w:val="24"/>
        </w:rPr>
        <w:t xml:space="preserve">6 </w:t>
      </w:r>
      <w:r>
        <w:rPr>
          <w:rFonts w:ascii="宋体" w:hAnsi="宋体" w:cs="宋体" w:hint="eastAsia"/>
          <w:color w:val="222222"/>
          <w:kern w:val="0"/>
          <w:sz w:val="24"/>
          <w:szCs w:val="24"/>
        </w:rPr>
        <w:t>分；</w:t>
      </w:r>
      <w:r>
        <w:rPr>
          <w:rFonts w:ascii="宋体" w:hAnsi="宋体" w:cs="宋体" w:hint="eastAsia"/>
          <w:color w:val="222222"/>
          <w:kern w:val="0"/>
          <w:sz w:val="24"/>
          <w:szCs w:val="24"/>
        </w:rPr>
        <w:t xml:space="preserve"> </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2.</w:t>
      </w:r>
      <w:r>
        <w:rPr>
          <w:rFonts w:ascii="宋体" w:hAnsi="宋体" w:cs="宋体" w:hint="eastAsia"/>
          <w:color w:val="222222"/>
          <w:kern w:val="0"/>
          <w:sz w:val="24"/>
          <w:szCs w:val="24"/>
        </w:rPr>
        <w:t>方案较为细致、可行性较强的，得</w:t>
      </w:r>
      <w:r>
        <w:rPr>
          <w:rFonts w:ascii="宋体" w:hAnsi="宋体" w:cs="宋体" w:hint="eastAsia"/>
          <w:color w:val="222222"/>
          <w:kern w:val="0"/>
          <w:sz w:val="24"/>
          <w:szCs w:val="24"/>
        </w:rPr>
        <w:t xml:space="preserve"> 3</w:t>
      </w:r>
      <w:r>
        <w:rPr>
          <w:rFonts w:ascii="宋体" w:hAnsi="宋体" w:cs="宋体" w:hint="eastAsia"/>
          <w:color w:val="222222"/>
          <w:kern w:val="0"/>
          <w:sz w:val="24"/>
          <w:szCs w:val="24"/>
        </w:rPr>
        <w:t>≤</w:t>
      </w:r>
      <w:r>
        <w:rPr>
          <w:rFonts w:ascii="宋体" w:hAnsi="宋体" w:cs="宋体" w:hint="eastAsia"/>
          <w:color w:val="222222"/>
          <w:kern w:val="0"/>
          <w:sz w:val="24"/>
          <w:szCs w:val="24"/>
        </w:rPr>
        <w:t>F</w:t>
      </w:r>
      <w:r>
        <w:rPr>
          <w:rFonts w:ascii="宋体" w:hAnsi="宋体" w:cs="宋体" w:hint="eastAsia"/>
          <w:color w:val="222222"/>
          <w:kern w:val="0"/>
          <w:sz w:val="24"/>
          <w:szCs w:val="24"/>
        </w:rPr>
        <w:t>＜</w:t>
      </w:r>
      <w:r>
        <w:rPr>
          <w:rFonts w:ascii="宋体" w:hAnsi="宋体" w:cs="宋体" w:hint="eastAsia"/>
          <w:color w:val="222222"/>
          <w:kern w:val="0"/>
          <w:sz w:val="24"/>
          <w:szCs w:val="24"/>
        </w:rPr>
        <w:t>5</w:t>
      </w:r>
      <w:r>
        <w:rPr>
          <w:rFonts w:ascii="宋体" w:hAnsi="宋体" w:cs="宋体" w:hint="eastAsia"/>
          <w:color w:val="222222"/>
          <w:kern w:val="0"/>
          <w:sz w:val="24"/>
          <w:szCs w:val="24"/>
        </w:rPr>
        <w:t>分。</w:t>
      </w:r>
    </w:p>
    <w:p w:rsidR="00A84505" w:rsidRDefault="00204C63">
      <w:pPr>
        <w:widowControl/>
        <w:shd w:val="clear" w:color="auto" w:fill="F5F5F5"/>
        <w:spacing w:line="360" w:lineRule="auto"/>
        <w:jc w:val="left"/>
        <w:rPr>
          <w:rFonts w:asciiTheme="minorEastAsia" w:hAnsiTheme="minorEastAsia" w:cs="Segoe UI"/>
          <w:color w:val="222222"/>
          <w:kern w:val="0"/>
          <w:sz w:val="32"/>
          <w:szCs w:val="32"/>
        </w:rPr>
      </w:pPr>
      <w:r>
        <w:rPr>
          <w:rFonts w:ascii="宋体" w:hAnsi="宋体" w:cs="宋体" w:hint="eastAsia"/>
          <w:color w:val="222222"/>
          <w:kern w:val="0"/>
          <w:sz w:val="24"/>
          <w:szCs w:val="24"/>
        </w:rPr>
        <w:t>3.</w:t>
      </w:r>
      <w:r>
        <w:rPr>
          <w:rFonts w:ascii="宋体" w:hAnsi="宋体" w:cs="宋体" w:hint="eastAsia"/>
          <w:color w:val="222222"/>
          <w:kern w:val="0"/>
          <w:sz w:val="24"/>
          <w:szCs w:val="24"/>
        </w:rPr>
        <w:t>方案有待进一步完善的，得</w:t>
      </w:r>
      <w:r>
        <w:rPr>
          <w:rFonts w:ascii="宋体" w:hAnsi="宋体" w:cs="宋体" w:hint="eastAsia"/>
          <w:color w:val="222222"/>
          <w:kern w:val="0"/>
          <w:sz w:val="24"/>
          <w:szCs w:val="24"/>
        </w:rPr>
        <w:t xml:space="preserve"> 0</w:t>
      </w:r>
      <w:r>
        <w:rPr>
          <w:rFonts w:ascii="宋体" w:hAnsi="宋体" w:cs="宋体" w:hint="eastAsia"/>
          <w:color w:val="222222"/>
          <w:kern w:val="0"/>
          <w:sz w:val="24"/>
          <w:szCs w:val="24"/>
        </w:rPr>
        <w:t>≤</w:t>
      </w:r>
      <w:r>
        <w:rPr>
          <w:rFonts w:ascii="宋体" w:hAnsi="宋体" w:cs="宋体" w:hint="eastAsia"/>
          <w:color w:val="222222"/>
          <w:kern w:val="0"/>
          <w:sz w:val="24"/>
          <w:szCs w:val="24"/>
        </w:rPr>
        <w:t>F</w:t>
      </w:r>
      <w:r>
        <w:rPr>
          <w:rFonts w:ascii="宋体" w:hAnsi="宋体" w:cs="宋体" w:hint="eastAsia"/>
          <w:color w:val="222222"/>
          <w:kern w:val="0"/>
          <w:sz w:val="24"/>
          <w:szCs w:val="24"/>
        </w:rPr>
        <w:t>＜</w:t>
      </w:r>
      <w:r>
        <w:rPr>
          <w:rFonts w:ascii="宋体" w:hAnsi="宋体" w:cs="宋体" w:hint="eastAsia"/>
          <w:color w:val="222222"/>
          <w:kern w:val="0"/>
          <w:sz w:val="24"/>
          <w:szCs w:val="24"/>
        </w:rPr>
        <w:t>3</w:t>
      </w:r>
      <w:r>
        <w:rPr>
          <w:rFonts w:ascii="宋体" w:hAnsi="宋体" w:cs="宋体" w:hint="eastAsia"/>
          <w:color w:val="222222"/>
          <w:kern w:val="0"/>
          <w:sz w:val="24"/>
          <w:szCs w:val="24"/>
        </w:rPr>
        <w:t>分。</w:t>
      </w:r>
      <w:r>
        <w:rPr>
          <w:rFonts w:ascii="宋体" w:hAnsi="宋体" w:cs="宋体" w:hint="eastAsia"/>
          <w:color w:val="222222"/>
          <w:kern w:val="0"/>
          <w:sz w:val="24"/>
          <w:szCs w:val="24"/>
        </w:rPr>
        <w:t xml:space="preserve"> </w:t>
      </w:r>
    </w:p>
    <w:p w:rsidR="00A84505" w:rsidRDefault="00204C63">
      <w:pPr>
        <w:widowControl/>
        <w:numPr>
          <w:ilvl w:val="0"/>
          <w:numId w:val="4"/>
        </w:numPr>
        <w:shd w:val="clear" w:color="auto" w:fill="F5F5F5"/>
        <w:spacing w:before="150" w:after="50" w:line="301" w:lineRule="atLeast"/>
        <w:jc w:val="left"/>
        <w:outlineLvl w:val="2"/>
        <w:rPr>
          <w:rFonts w:asciiTheme="minorEastAsia" w:hAnsiTheme="minorEastAsia" w:cs="Segoe UI"/>
          <w:b/>
          <w:bCs/>
          <w:color w:val="222222"/>
          <w:kern w:val="0"/>
          <w:sz w:val="32"/>
          <w:szCs w:val="32"/>
        </w:rPr>
      </w:pPr>
      <w:r>
        <w:rPr>
          <w:rFonts w:asciiTheme="minorEastAsia" w:hAnsiTheme="minorEastAsia" w:cs="Segoe UI" w:hint="eastAsia"/>
          <w:b/>
          <w:bCs/>
          <w:color w:val="222222"/>
          <w:kern w:val="0"/>
          <w:sz w:val="32"/>
          <w:szCs w:val="32"/>
        </w:rPr>
        <w:t>人员配备</w:t>
      </w:r>
      <w:r>
        <w:rPr>
          <w:rFonts w:asciiTheme="minorEastAsia" w:hAnsiTheme="minorEastAsia" w:cs="Segoe UI" w:hint="eastAsia"/>
          <w:b/>
          <w:bCs/>
          <w:color w:val="222222"/>
          <w:kern w:val="0"/>
          <w:sz w:val="32"/>
          <w:szCs w:val="32"/>
        </w:rPr>
        <w:t>（</w:t>
      </w:r>
      <w:r>
        <w:rPr>
          <w:rFonts w:asciiTheme="minorEastAsia" w:hAnsiTheme="minorEastAsia" w:cs="Segoe UI" w:hint="eastAsia"/>
          <w:b/>
          <w:bCs/>
          <w:color w:val="222222"/>
          <w:kern w:val="0"/>
          <w:sz w:val="32"/>
          <w:szCs w:val="32"/>
        </w:rPr>
        <w:t>14</w:t>
      </w:r>
      <w:r>
        <w:rPr>
          <w:rFonts w:asciiTheme="minorEastAsia" w:hAnsiTheme="minorEastAsia" w:cs="Segoe UI" w:hint="eastAsia"/>
          <w:b/>
          <w:bCs/>
          <w:color w:val="222222"/>
          <w:kern w:val="0"/>
          <w:sz w:val="32"/>
          <w:szCs w:val="32"/>
        </w:rPr>
        <w:t>分）</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供应商拟为本项目配备的技术工种齐全，项目维修人员具有下列证书的：</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1</w:t>
      </w:r>
      <w:r>
        <w:rPr>
          <w:rFonts w:ascii="宋体" w:hAnsi="宋体" w:cs="宋体" w:hint="eastAsia"/>
          <w:color w:val="222222"/>
          <w:kern w:val="0"/>
          <w:sz w:val="24"/>
          <w:szCs w:val="24"/>
        </w:rPr>
        <w:t>、同时具有焊接与热切割作业人员与高处作业证，每提供</w:t>
      </w:r>
      <w:r>
        <w:rPr>
          <w:rFonts w:ascii="宋体" w:hAnsi="宋体" w:cs="宋体" w:hint="eastAsia"/>
          <w:color w:val="222222"/>
          <w:kern w:val="0"/>
          <w:sz w:val="24"/>
          <w:szCs w:val="24"/>
        </w:rPr>
        <w:t>1</w:t>
      </w:r>
      <w:r>
        <w:rPr>
          <w:rFonts w:ascii="宋体" w:hAnsi="宋体" w:cs="宋体" w:hint="eastAsia"/>
          <w:color w:val="222222"/>
          <w:kern w:val="0"/>
          <w:sz w:val="24"/>
          <w:szCs w:val="24"/>
        </w:rPr>
        <w:t>人得</w:t>
      </w:r>
      <w:r>
        <w:rPr>
          <w:rFonts w:ascii="宋体" w:hAnsi="宋体" w:cs="宋体" w:hint="eastAsia"/>
          <w:color w:val="222222"/>
          <w:kern w:val="0"/>
          <w:sz w:val="24"/>
          <w:szCs w:val="24"/>
        </w:rPr>
        <w:t>5</w:t>
      </w:r>
      <w:r>
        <w:rPr>
          <w:rFonts w:ascii="宋体" w:hAnsi="宋体" w:cs="宋体" w:hint="eastAsia"/>
          <w:color w:val="222222"/>
          <w:kern w:val="0"/>
          <w:sz w:val="24"/>
          <w:szCs w:val="24"/>
        </w:rPr>
        <w:t>分，满分</w:t>
      </w:r>
      <w:r>
        <w:rPr>
          <w:rFonts w:ascii="宋体" w:hAnsi="宋体" w:cs="宋体" w:hint="eastAsia"/>
          <w:color w:val="222222"/>
          <w:kern w:val="0"/>
          <w:sz w:val="24"/>
          <w:szCs w:val="24"/>
        </w:rPr>
        <w:t>5</w:t>
      </w:r>
      <w:r>
        <w:rPr>
          <w:rFonts w:ascii="宋体" w:hAnsi="宋体" w:cs="宋体" w:hint="eastAsia"/>
          <w:color w:val="222222"/>
          <w:kern w:val="0"/>
          <w:sz w:val="24"/>
          <w:szCs w:val="24"/>
        </w:rPr>
        <w:t>分。</w:t>
      </w:r>
    </w:p>
    <w:p w:rsidR="00A84505" w:rsidRDefault="00204C63">
      <w:pPr>
        <w:widowControl/>
        <w:shd w:val="clear" w:color="auto" w:fill="F5F5F5"/>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2</w:t>
      </w:r>
      <w:r>
        <w:rPr>
          <w:rFonts w:ascii="宋体" w:hAnsi="宋体" w:cs="宋体" w:hint="eastAsia"/>
          <w:color w:val="222222"/>
          <w:kern w:val="0"/>
          <w:sz w:val="24"/>
          <w:szCs w:val="24"/>
        </w:rPr>
        <w:t>、同时具有洁净室运行与维护管理与高处</w:t>
      </w:r>
      <w:r>
        <w:rPr>
          <w:rFonts w:ascii="宋体" w:hAnsi="宋体" w:cs="宋体" w:hint="eastAsia"/>
          <w:color w:val="222222"/>
          <w:kern w:val="0"/>
          <w:sz w:val="24"/>
          <w:szCs w:val="24"/>
        </w:rPr>
        <w:t>作业证，每提供</w:t>
      </w:r>
      <w:r>
        <w:rPr>
          <w:rFonts w:ascii="宋体" w:hAnsi="宋体" w:cs="宋体" w:hint="eastAsia"/>
          <w:color w:val="222222"/>
          <w:kern w:val="0"/>
          <w:sz w:val="24"/>
          <w:szCs w:val="24"/>
        </w:rPr>
        <w:t>1</w:t>
      </w:r>
      <w:r>
        <w:rPr>
          <w:rFonts w:ascii="宋体" w:hAnsi="宋体" w:cs="宋体" w:hint="eastAsia"/>
          <w:color w:val="222222"/>
          <w:kern w:val="0"/>
          <w:sz w:val="24"/>
          <w:szCs w:val="24"/>
        </w:rPr>
        <w:t>人得</w:t>
      </w:r>
      <w:r>
        <w:rPr>
          <w:rFonts w:ascii="宋体" w:hAnsi="宋体" w:cs="宋体" w:hint="eastAsia"/>
          <w:color w:val="222222"/>
          <w:kern w:val="0"/>
          <w:sz w:val="24"/>
          <w:szCs w:val="24"/>
        </w:rPr>
        <w:t>5</w:t>
      </w:r>
      <w:r>
        <w:rPr>
          <w:rFonts w:ascii="宋体" w:hAnsi="宋体" w:cs="宋体" w:hint="eastAsia"/>
          <w:color w:val="222222"/>
          <w:kern w:val="0"/>
          <w:sz w:val="24"/>
          <w:szCs w:val="24"/>
        </w:rPr>
        <w:t>分，满分</w:t>
      </w:r>
      <w:r>
        <w:rPr>
          <w:rFonts w:ascii="宋体" w:hAnsi="宋体" w:cs="宋体" w:hint="eastAsia"/>
          <w:color w:val="222222"/>
          <w:kern w:val="0"/>
          <w:sz w:val="24"/>
          <w:szCs w:val="24"/>
        </w:rPr>
        <w:t>5</w:t>
      </w:r>
      <w:r>
        <w:rPr>
          <w:rFonts w:ascii="宋体" w:hAnsi="宋体" w:cs="宋体" w:hint="eastAsia"/>
          <w:color w:val="222222"/>
          <w:kern w:val="0"/>
          <w:sz w:val="24"/>
          <w:szCs w:val="24"/>
        </w:rPr>
        <w:t>分。</w:t>
      </w:r>
    </w:p>
    <w:p w:rsidR="00A84505" w:rsidRDefault="00204C63">
      <w:pPr>
        <w:spacing w:line="360" w:lineRule="auto"/>
        <w:jc w:val="left"/>
        <w:rPr>
          <w:rFonts w:ascii="宋体" w:hAnsi="宋体" w:cs="宋体"/>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具有维修电工中级及以上作业证的、身份证、社保证明，</w:t>
      </w:r>
      <w:r>
        <w:rPr>
          <w:rFonts w:ascii="宋体" w:hAnsi="宋体" w:cs="宋体" w:hint="eastAsia"/>
          <w:sz w:val="24"/>
          <w:szCs w:val="24"/>
        </w:rPr>
        <w:t>每提供</w:t>
      </w:r>
      <w:r>
        <w:rPr>
          <w:rFonts w:ascii="宋体" w:hAnsi="宋体" w:cs="宋体" w:hint="eastAsia"/>
          <w:sz w:val="24"/>
          <w:szCs w:val="24"/>
        </w:rPr>
        <w:t>1</w:t>
      </w:r>
      <w:r>
        <w:rPr>
          <w:rFonts w:ascii="宋体" w:hAnsi="宋体" w:cs="宋体" w:hint="eastAsia"/>
          <w:sz w:val="24"/>
          <w:szCs w:val="24"/>
        </w:rPr>
        <w:t>人得</w:t>
      </w:r>
      <w:r>
        <w:rPr>
          <w:rFonts w:ascii="宋体" w:hAnsi="宋体" w:cs="宋体" w:hint="eastAsia"/>
          <w:sz w:val="24"/>
          <w:szCs w:val="24"/>
        </w:rPr>
        <w:t>1</w:t>
      </w:r>
      <w:r>
        <w:rPr>
          <w:rFonts w:ascii="宋体" w:hAnsi="宋体" w:cs="宋体" w:hint="eastAsia"/>
          <w:sz w:val="24"/>
          <w:szCs w:val="24"/>
        </w:rPr>
        <w:t>分，满分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p>
    <w:p w:rsidR="00A84505" w:rsidRDefault="00204C63">
      <w:pPr>
        <w:pStyle w:val="a0"/>
        <w:spacing w:line="360" w:lineRule="auto"/>
        <w:jc w:val="both"/>
        <w:rPr>
          <w:rFonts w:ascii="宋体" w:hAnsi="宋体" w:cs="宋体"/>
          <w:color w:val="000000"/>
          <w:kern w:val="0"/>
          <w:sz w:val="24"/>
          <w:szCs w:val="24"/>
          <w:lang/>
        </w:rPr>
      </w:pPr>
      <w:r>
        <w:rPr>
          <w:rFonts w:ascii="宋体" w:hAnsi="宋体" w:cs="宋体" w:hint="eastAsia"/>
          <w:color w:val="000000"/>
          <w:kern w:val="0"/>
          <w:sz w:val="24"/>
          <w:szCs w:val="24"/>
        </w:rPr>
        <w:t>5</w:t>
      </w:r>
      <w:r>
        <w:rPr>
          <w:rFonts w:ascii="宋体" w:hAnsi="宋体" w:cs="宋体" w:hint="eastAsia"/>
          <w:color w:val="000000"/>
          <w:kern w:val="0"/>
          <w:sz w:val="24"/>
          <w:szCs w:val="24"/>
        </w:rPr>
        <w:t>、</w:t>
      </w:r>
      <w:r>
        <w:rPr>
          <w:rFonts w:ascii="宋体" w:hAnsi="宋体" w:cs="宋体" w:hint="eastAsia"/>
          <w:color w:val="000000"/>
          <w:kern w:val="0"/>
          <w:sz w:val="24"/>
          <w:szCs w:val="24"/>
          <w:lang/>
        </w:rPr>
        <w:t>具有特种作业操作证（制冷与空调作业），每人得</w:t>
      </w:r>
      <w:r>
        <w:rPr>
          <w:rFonts w:ascii="宋体" w:hAnsi="宋体" w:cs="宋体" w:hint="eastAsia"/>
          <w:color w:val="000000"/>
          <w:kern w:val="0"/>
          <w:sz w:val="24"/>
          <w:szCs w:val="24"/>
          <w:lang/>
        </w:rPr>
        <w:t xml:space="preserve"> 1</w:t>
      </w:r>
      <w:r>
        <w:rPr>
          <w:rFonts w:ascii="宋体" w:hAnsi="宋体" w:cs="宋体" w:hint="eastAsia"/>
          <w:color w:val="000000"/>
          <w:kern w:val="0"/>
          <w:sz w:val="24"/>
          <w:szCs w:val="24"/>
          <w:lang/>
        </w:rPr>
        <w:t>分，最高得</w:t>
      </w:r>
      <w:r>
        <w:rPr>
          <w:rFonts w:ascii="宋体" w:hAnsi="宋体" w:cs="宋体" w:hint="eastAsia"/>
          <w:color w:val="000000"/>
          <w:kern w:val="0"/>
          <w:sz w:val="24"/>
          <w:szCs w:val="24"/>
          <w:lang/>
        </w:rPr>
        <w:t xml:space="preserve">2 </w:t>
      </w:r>
      <w:r>
        <w:rPr>
          <w:rFonts w:ascii="宋体" w:hAnsi="宋体" w:cs="宋体" w:hint="eastAsia"/>
          <w:color w:val="000000"/>
          <w:kern w:val="0"/>
          <w:sz w:val="24"/>
          <w:szCs w:val="24"/>
          <w:lang/>
        </w:rPr>
        <w:t>分。</w:t>
      </w:r>
    </w:p>
    <w:p w:rsidR="00A84505" w:rsidRDefault="00204C63">
      <w:pPr>
        <w:widowControl/>
        <w:shd w:val="clear" w:color="auto" w:fill="F5F5F5"/>
        <w:jc w:val="left"/>
        <w:rPr>
          <w:rFonts w:ascii="宋体" w:hAnsi="宋体" w:cs="宋体"/>
          <w:color w:val="222222"/>
          <w:kern w:val="0"/>
          <w:sz w:val="24"/>
          <w:szCs w:val="24"/>
        </w:rPr>
      </w:pPr>
      <w:r>
        <w:rPr>
          <w:rFonts w:ascii="宋体" w:hAnsi="宋体" w:cs="宋体" w:hint="eastAsia"/>
          <w:color w:val="222222"/>
          <w:kern w:val="0"/>
          <w:sz w:val="24"/>
          <w:szCs w:val="24"/>
        </w:rPr>
        <w:t>注：提供以上人员投标截止前</w:t>
      </w:r>
      <w:r>
        <w:rPr>
          <w:rFonts w:ascii="宋体" w:hAnsi="宋体" w:cs="宋体" w:hint="eastAsia"/>
          <w:color w:val="222222"/>
          <w:kern w:val="0"/>
          <w:sz w:val="24"/>
          <w:szCs w:val="24"/>
        </w:rPr>
        <w:t>6</w:t>
      </w:r>
      <w:r>
        <w:rPr>
          <w:rFonts w:ascii="宋体" w:hAnsi="宋体" w:cs="宋体" w:hint="eastAsia"/>
          <w:color w:val="222222"/>
          <w:kern w:val="0"/>
          <w:sz w:val="24"/>
          <w:szCs w:val="24"/>
        </w:rPr>
        <w:t>个月在该投标单位的社保缴纳证明，否则不得分。</w:t>
      </w:r>
    </w:p>
    <w:p w:rsidR="00A84505" w:rsidRDefault="00204C63">
      <w:pPr>
        <w:pStyle w:val="a4"/>
        <w:numPr>
          <w:ilvl w:val="0"/>
          <w:numId w:val="4"/>
        </w:numPr>
        <w:rPr>
          <w:b/>
          <w:bCs/>
          <w:sz w:val="32"/>
          <w:szCs w:val="32"/>
        </w:rPr>
      </w:pPr>
      <w:r>
        <w:rPr>
          <w:rFonts w:hint="eastAsia"/>
          <w:b/>
          <w:bCs/>
          <w:sz w:val="32"/>
          <w:szCs w:val="32"/>
        </w:rPr>
        <w:t>体系认证（</w:t>
      </w:r>
      <w:r>
        <w:rPr>
          <w:rFonts w:hint="eastAsia"/>
          <w:b/>
          <w:bCs/>
          <w:sz w:val="32"/>
          <w:szCs w:val="32"/>
        </w:rPr>
        <w:t>6</w:t>
      </w:r>
      <w:r>
        <w:rPr>
          <w:rFonts w:hint="eastAsia"/>
          <w:b/>
          <w:bCs/>
          <w:sz w:val="32"/>
          <w:szCs w:val="32"/>
        </w:rPr>
        <w:t>分）：</w:t>
      </w:r>
    </w:p>
    <w:p w:rsidR="00A84505" w:rsidRDefault="00204C63">
      <w:pPr>
        <w:spacing w:line="360" w:lineRule="auto"/>
        <w:jc w:val="left"/>
        <w:rPr>
          <w:rFonts w:ascii="宋体" w:hAnsi="宋体" w:cs="宋体"/>
          <w:color w:val="000000"/>
          <w:sz w:val="24"/>
          <w:szCs w:val="24"/>
        </w:rPr>
      </w:pPr>
      <w:r>
        <w:rPr>
          <w:rFonts w:ascii="宋体" w:hAnsi="宋体" w:cs="宋体" w:hint="eastAsia"/>
          <w:color w:val="000000"/>
          <w:sz w:val="24"/>
          <w:szCs w:val="24"/>
        </w:rPr>
        <w:t>投标人的企业综合实力，提供有效期内认证范围包含空气净化工程施工或空气净化系统的维保的下列证书：</w:t>
      </w:r>
      <w:r>
        <w:rPr>
          <w:rFonts w:ascii="宋体" w:hAnsi="宋体" w:cs="宋体" w:hint="eastAsia"/>
          <w:color w:val="000000"/>
          <w:sz w:val="24"/>
          <w:szCs w:val="24"/>
        </w:rPr>
        <w:t xml:space="preserve"> </w:t>
      </w:r>
    </w:p>
    <w:p w:rsidR="00A84505" w:rsidRDefault="00204C63">
      <w:pPr>
        <w:spacing w:line="360" w:lineRule="auto"/>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rPr>
        <w:t xml:space="preserve">ISO9001 </w:t>
      </w:r>
      <w:r>
        <w:rPr>
          <w:rFonts w:ascii="宋体" w:hAnsi="宋体" w:cs="宋体" w:hint="eastAsia"/>
          <w:color w:val="000000"/>
          <w:sz w:val="24"/>
          <w:szCs w:val="24"/>
        </w:rPr>
        <w:t>质量管理体系认证；</w:t>
      </w:r>
      <w:r>
        <w:rPr>
          <w:rFonts w:ascii="宋体" w:hAnsi="宋体" w:cs="宋体" w:hint="eastAsia"/>
          <w:color w:val="000000"/>
          <w:sz w:val="24"/>
          <w:szCs w:val="24"/>
        </w:rPr>
        <w:t xml:space="preserve"> </w:t>
      </w:r>
    </w:p>
    <w:p w:rsidR="00A84505" w:rsidRDefault="00204C63">
      <w:pPr>
        <w:spacing w:line="360" w:lineRule="auto"/>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w:t>
      </w:r>
      <w:r>
        <w:rPr>
          <w:rFonts w:ascii="宋体" w:hAnsi="宋体" w:cs="宋体" w:hint="eastAsia"/>
          <w:color w:val="000000"/>
          <w:sz w:val="24"/>
          <w:szCs w:val="24"/>
        </w:rPr>
        <w:t xml:space="preserve">ISO14001 </w:t>
      </w:r>
      <w:r>
        <w:rPr>
          <w:rFonts w:ascii="宋体" w:hAnsi="宋体" w:cs="宋体" w:hint="eastAsia"/>
          <w:color w:val="000000"/>
          <w:sz w:val="24"/>
          <w:szCs w:val="24"/>
        </w:rPr>
        <w:t>环境管理体系认证；</w:t>
      </w:r>
      <w:r>
        <w:rPr>
          <w:rFonts w:ascii="宋体" w:hAnsi="宋体" w:cs="宋体" w:hint="eastAsia"/>
          <w:color w:val="000000"/>
          <w:sz w:val="24"/>
          <w:szCs w:val="24"/>
        </w:rPr>
        <w:t xml:space="preserve"> </w:t>
      </w:r>
    </w:p>
    <w:p w:rsidR="00A84505" w:rsidRDefault="00204C63">
      <w:pPr>
        <w:spacing w:line="360" w:lineRule="auto"/>
        <w:jc w:val="left"/>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w:t>
      </w:r>
      <w:r>
        <w:rPr>
          <w:rFonts w:ascii="宋体" w:hAnsi="宋体" w:cs="宋体" w:hint="eastAsia"/>
          <w:color w:val="000000"/>
          <w:sz w:val="24"/>
          <w:szCs w:val="24"/>
        </w:rPr>
        <w:t xml:space="preserve">ISO45001 </w:t>
      </w:r>
      <w:r>
        <w:rPr>
          <w:rFonts w:ascii="宋体" w:hAnsi="宋体" w:cs="宋体" w:hint="eastAsia"/>
          <w:color w:val="000000"/>
          <w:sz w:val="24"/>
          <w:szCs w:val="24"/>
        </w:rPr>
        <w:t>职业健康安全管理体系认证；</w:t>
      </w:r>
      <w:r>
        <w:rPr>
          <w:rFonts w:ascii="宋体" w:hAnsi="宋体" w:cs="宋体" w:hint="eastAsia"/>
          <w:color w:val="000000"/>
          <w:sz w:val="24"/>
          <w:szCs w:val="24"/>
        </w:rPr>
        <w:t xml:space="preserve"> </w:t>
      </w:r>
    </w:p>
    <w:p w:rsidR="00A84505" w:rsidRDefault="00204C63">
      <w:pPr>
        <w:spacing w:line="360" w:lineRule="auto"/>
        <w:jc w:val="left"/>
        <w:rPr>
          <w:b/>
          <w:bCs/>
          <w:sz w:val="24"/>
          <w:szCs w:val="24"/>
        </w:rPr>
      </w:pPr>
      <w:r>
        <w:rPr>
          <w:rFonts w:ascii="宋体" w:hAnsi="宋体" w:cs="宋体" w:hint="eastAsia"/>
          <w:b/>
          <w:bCs/>
          <w:color w:val="000000"/>
          <w:sz w:val="24"/>
          <w:szCs w:val="24"/>
        </w:rPr>
        <w:t>注：每个认证证书得</w:t>
      </w:r>
      <w:r>
        <w:rPr>
          <w:rFonts w:ascii="宋体" w:hAnsi="宋体" w:cs="宋体" w:hint="eastAsia"/>
          <w:b/>
          <w:bCs/>
          <w:color w:val="000000"/>
          <w:sz w:val="24"/>
          <w:szCs w:val="24"/>
        </w:rPr>
        <w:t>2</w:t>
      </w:r>
      <w:r>
        <w:rPr>
          <w:rFonts w:ascii="宋体" w:hAnsi="宋体" w:cs="宋体" w:hint="eastAsia"/>
          <w:b/>
          <w:bCs/>
          <w:color w:val="000000"/>
          <w:sz w:val="24"/>
          <w:szCs w:val="24"/>
        </w:rPr>
        <w:t>分，满分</w:t>
      </w:r>
      <w:r>
        <w:rPr>
          <w:rFonts w:ascii="宋体" w:hAnsi="宋体" w:cs="宋体" w:hint="eastAsia"/>
          <w:b/>
          <w:bCs/>
          <w:color w:val="000000"/>
          <w:sz w:val="24"/>
          <w:szCs w:val="24"/>
        </w:rPr>
        <w:t>6</w:t>
      </w:r>
      <w:r>
        <w:rPr>
          <w:rFonts w:ascii="宋体" w:hAnsi="宋体" w:cs="宋体" w:hint="eastAsia"/>
          <w:b/>
          <w:bCs/>
          <w:color w:val="000000"/>
          <w:sz w:val="24"/>
          <w:szCs w:val="24"/>
        </w:rPr>
        <w:t>分，投标文件中提供有效期内证书复印件及在中国国家认证认可监督管理委员会官网证书信息查询截图。</w:t>
      </w:r>
    </w:p>
    <w:p w:rsidR="00A84505" w:rsidRDefault="00204C63">
      <w:pPr>
        <w:widowControl/>
        <w:shd w:val="clear" w:color="auto" w:fill="F5F5F5"/>
        <w:spacing w:before="150" w:after="50" w:line="301" w:lineRule="atLeast"/>
        <w:jc w:val="left"/>
        <w:outlineLvl w:val="2"/>
        <w:rPr>
          <w:rFonts w:asciiTheme="minorEastAsia" w:hAnsiTheme="minorEastAsia" w:cs="Segoe UI"/>
          <w:b/>
          <w:bCs/>
          <w:color w:val="222222"/>
          <w:kern w:val="0"/>
          <w:sz w:val="32"/>
          <w:szCs w:val="32"/>
        </w:rPr>
      </w:pPr>
      <w:r>
        <w:rPr>
          <w:rFonts w:asciiTheme="minorEastAsia" w:hAnsiTheme="minorEastAsia" w:cs="Segoe UI"/>
          <w:b/>
          <w:bCs/>
          <w:color w:val="222222"/>
          <w:kern w:val="0"/>
          <w:sz w:val="32"/>
          <w:szCs w:val="32"/>
        </w:rPr>
        <w:t>（</w:t>
      </w:r>
      <w:r>
        <w:rPr>
          <w:rFonts w:asciiTheme="minorEastAsia" w:hAnsiTheme="minorEastAsia" w:cs="Segoe UI" w:hint="eastAsia"/>
          <w:b/>
          <w:bCs/>
          <w:color w:val="222222"/>
          <w:kern w:val="0"/>
          <w:sz w:val="32"/>
          <w:szCs w:val="32"/>
        </w:rPr>
        <w:t>五</w:t>
      </w:r>
      <w:r>
        <w:rPr>
          <w:rFonts w:asciiTheme="minorEastAsia" w:hAnsiTheme="minorEastAsia" w:cs="Segoe UI"/>
          <w:b/>
          <w:bCs/>
          <w:color w:val="222222"/>
          <w:kern w:val="0"/>
          <w:sz w:val="32"/>
          <w:szCs w:val="32"/>
        </w:rPr>
        <w:t>）业绩分（</w:t>
      </w:r>
      <w:r>
        <w:rPr>
          <w:rFonts w:asciiTheme="minorEastAsia" w:hAnsiTheme="minorEastAsia" w:cs="Segoe UI" w:hint="eastAsia"/>
          <w:b/>
          <w:bCs/>
          <w:color w:val="222222"/>
          <w:kern w:val="0"/>
          <w:sz w:val="32"/>
          <w:szCs w:val="32"/>
        </w:rPr>
        <w:t>2</w:t>
      </w:r>
      <w:r>
        <w:rPr>
          <w:rFonts w:asciiTheme="minorEastAsia" w:hAnsiTheme="minorEastAsia" w:cs="Segoe UI"/>
          <w:b/>
          <w:bCs/>
          <w:color w:val="222222"/>
          <w:kern w:val="0"/>
          <w:sz w:val="32"/>
          <w:szCs w:val="32"/>
        </w:rPr>
        <w:t>分）</w:t>
      </w:r>
      <w:r>
        <w:rPr>
          <w:rFonts w:asciiTheme="minorEastAsia" w:hAnsiTheme="minorEastAsia" w:cs="Segoe UI" w:hint="eastAsia"/>
          <w:b/>
          <w:bCs/>
          <w:color w:val="222222"/>
          <w:kern w:val="0"/>
          <w:sz w:val="32"/>
          <w:szCs w:val="32"/>
        </w:rPr>
        <w:t>：</w:t>
      </w:r>
    </w:p>
    <w:p w:rsidR="00A84505" w:rsidRDefault="00204C63">
      <w:pPr>
        <w:widowControl/>
        <w:spacing w:line="360" w:lineRule="auto"/>
        <w:jc w:val="left"/>
        <w:rPr>
          <w:rFonts w:asciiTheme="minorEastAsia" w:hAnsiTheme="minorEastAsia" w:cs="Segoe UI"/>
          <w:color w:val="222222"/>
          <w:kern w:val="0"/>
          <w:sz w:val="24"/>
          <w:szCs w:val="24"/>
        </w:rPr>
      </w:pPr>
      <w:r>
        <w:rPr>
          <w:rFonts w:asciiTheme="minorEastAsia" w:hAnsiTheme="minorEastAsia" w:cs="Segoe UI"/>
          <w:b/>
          <w:bCs/>
          <w:color w:val="222222"/>
          <w:kern w:val="0"/>
          <w:sz w:val="24"/>
          <w:szCs w:val="24"/>
        </w:rPr>
        <w:t>业绩证明</w:t>
      </w:r>
      <w:r>
        <w:rPr>
          <w:rFonts w:asciiTheme="minorEastAsia" w:hAnsiTheme="minorEastAsia" w:cs="Segoe UI"/>
          <w:color w:val="222222"/>
          <w:kern w:val="0"/>
          <w:sz w:val="24"/>
          <w:szCs w:val="24"/>
        </w:rPr>
        <w:t>：</w:t>
      </w:r>
      <w:r>
        <w:rPr>
          <w:rFonts w:asciiTheme="minorEastAsia" w:hAnsiTheme="minorEastAsia" w:cs="Segoe UI" w:hint="eastAsia"/>
          <w:color w:val="222222"/>
          <w:kern w:val="0"/>
          <w:sz w:val="24"/>
          <w:szCs w:val="24"/>
        </w:rPr>
        <w:t>供应商</w:t>
      </w:r>
      <w:r>
        <w:rPr>
          <w:rFonts w:asciiTheme="minorEastAsia" w:hAnsiTheme="minorEastAsia" w:cs="Segoe UI" w:hint="eastAsia"/>
          <w:color w:val="222222"/>
          <w:kern w:val="0"/>
          <w:sz w:val="24"/>
          <w:szCs w:val="24"/>
        </w:rPr>
        <w:t>自</w:t>
      </w:r>
      <w:r>
        <w:rPr>
          <w:rFonts w:asciiTheme="minorEastAsia" w:hAnsiTheme="minorEastAsia" w:cs="Segoe UI" w:hint="eastAsia"/>
          <w:color w:val="222222"/>
          <w:kern w:val="0"/>
          <w:sz w:val="24"/>
          <w:szCs w:val="24"/>
        </w:rPr>
        <w:t xml:space="preserve"> 2022 </w:t>
      </w:r>
      <w:r>
        <w:rPr>
          <w:rFonts w:asciiTheme="minorEastAsia" w:hAnsiTheme="minorEastAsia" w:cs="Segoe UI" w:hint="eastAsia"/>
          <w:color w:val="222222"/>
          <w:kern w:val="0"/>
          <w:sz w:val="24"/>
          <w:szCs w:val="24"/>
        </w:rPr>
        <w:t>年</w:t>
      </w:r>
      <w:r>
        <w:rPr>
          <w:rFonts w:asciiTheme="minorEastAsia" w:hAnsiTheme="minorEastAsia" w:cs="Segoe UI" w:hint="eastAsia"/>
          <w:color w:val="222222"/>
          <w:kern w:val="0"/>
          <w:sz w:val="24"/>
          <w:szCs w:val="24"/>
        </w:rPr>
        <w:t xml:space="preserve"> 1 </w:t>
      </w:r>
      <w:r>
        <w:rPr>
          <w:rFonts w:asciiTheme="minorEastAsia" w:hAnsiTheme="minorEastAsia" w:cs="Segoe UI" w:hint="eastAsia"/>
          <w:color w:val="222222"/>
          <w:kern w:val="0"/>
          <w:sz w:val="24"/>
          <w:szCs w:val="24"/>
        </w:rPr>
        <w:t>月</w:t>
      </w:r>
      <w:r>
        <w:rPr>
          <w:rFonts w:asciiTheme="minorEastAsia" w:hAnsiTheme="minorEastAsia" w:cs="Segoe UI" w:hint="eastAsia"/>
          <w:color w:val="222222"/>
          <w:kern w:val="0"/>
          <w:sz w:val="24"/>
          <w:szCs w:val="24"/>
        </w:rPr>
        <w:t xml:space="preserve"> 1 </w:t>
      </w:r>
      <w:r>
        <w:rPr>
          <w:rFonts w:asciiTheme="minorEastAsia" w:hAnsiTheme="minorEastAsia" w:cs="Segoe UI" w:hint="eastAsia"/>
          <w:color w:val="222222"/>
          <w:kern w:val="0"/>
          <w:sz w:val="24"/>
          <w:szCs w:val="24"/>
        </w:rPr>
        <w:t>日至今每具有一个同类</w:t>
      </w:r>
      <w:r>
        <w:rPr>
          <w:rFonts w:asciiTheme="minorEastAsia" w:hAnsiTheme="minorEastAsia" w:cs="Segoe UI" w:hint="eastAsia"/>
          <w:color w:val="222222"/>
          <w:kern w:val="0"/>
          <w:sz w:val="24"/>
          <w:szCs w:val="24"/>
        </w:rPr>
        <w:t>净化系统</w:t>
      </w:r>
      <w:r>
        <w:rPr>
          <w:rFonts w:asciiTheme="minorEastAsia" w:hAnsiTheme="minorEastAsia" w:cs="Segoe UI" w:hint="eastAsia"/>
          <w:color w:val="222222"/>
          <w:kern w:val="0"/>
          <w:sz w:val="24"/>
          <w:szCs w:val="24"/>
        </w:rPr>
        <w:t>维保业绩的得</w:t>
      </w:r>
      <w:r>
        <w:rPr>
          <w:rFonts w:asciiTheme="minorEastAsia" w:hAnsiTheme="minorEastAsia" w:cs="Segoe UI" w:hint="eastAsia"/>
          <w:color w:val="222222"/>
          <w:kern w:val="0"/>
          <w:sz w:val="24"/>
          <w:szCs w:val="24"/>
        </w:rPr>
        <w:t xml:space="preserve"> </w:t>
      </w:r>
      <w:r>
        <w:rPr>
          <w:rFonts w:asciiTheme="minorEastAsia" w:hAnsiTheme="minorEastAsia" w:cs="Segoe UI" w:hint="eastAsia"/>
          <w:color w:val="222222"/>
          <w:kern w:val="0"/>
          <w:sz w:val="24"/>
          <w:szCs w:val="24"/>
        </w:rPr>
        <w:t>1</w:t>
      </w:r>
      <w:r>
        <w:rPr>
          <w:rFonts w:asciiTheme="minorEastAsia" w:hAnsiTheme="minorEastAsia" w:cs="Segoe UI" w:hint="eastAsia"/>
          <w:color w:val="222222"/>
          <w:kern w:val="0"/>
          <w:sz w:val="24"/>
          <w:szCs w:val="24"/>
        </w:rPr>
        <w:t>分，满分</w:t>
      </w:r>
      <w:r>
        <w:rPr>
          <w:rFonts w:asciiTheme="minorEastAsia" w:hAnsiTheme="minorEastAsia" w:cs="Segoe UI" w:hint="eastAsia"/>
          <w:color w:val="222222"/>
          <w:kern w:val="0"/>
          <w:sz w:val="24"/>
          <w:szCs w:val="24"/>
        </w:rPr>
        <w:t xml:space="preserve"> </w:t>
      </w:r>
      <w:r>
        <w:rPr>
          <w:rFonts w:asciiTheme="minorEastAsia" w:hAnsiTheme="minorEastAsia" w:cs="Segoe UI" w:hint="eastAsia"/>
          <w:color w:val="222222"/>
          <w:kern w:val="0"/>
          <w:sz w:val="24"/>
          <w:szCs w:val="24"/>
        </w:rPr>
        <w:t>2</w:t>
      </w:r>
      <w:r>
        <w:rPr>
          <w:rFonts w:asciiTheme="minorEastAsia" w:hAnsiTheme="minorEastAsia" w:cs="Segoe UI" w:hint="eastAsia"/>
          <w:color w:val="222222"/>
          <w:kern w:val="0"/>
          <w:sz w:val="24"/>
          <w:szCs w:val="24"/>
        </w:rPr>
        <w:t>分；</w:t>
      </w:r>
    </w:p>
    <w:p w:rsidR="00A84505" w:rsidRDefault="00204C63">
      <w:pPr>
        <w:pStyle w:val="4"/>
        <w:ind w:leftChars="0" w:left="0"/>
        <w:rPr>
          <w:b/>
          <w:bCs/>
          <w:sz w:val="32"/>
          <w:szCs w:val="32"/>
        </w:rPr>
      </w:pPr>
      <w:r>
        <w:rPr>
          <w:rFonts w:hint="eastAsia"/>
          <w:b/>
          <w:bCs/>
          <w:sz w:val="32"/>
          <w:szCs w:val="32"/>
        </w:rPr>
        <w:t>（六）奖项（</w:t>
      </w:r>
      <w:r>
        <w:rPr>
          <w:rFonts w:hint="eastAsia"/>
          <w:b/>
          <w:bCs/>
          <w:sz w:val="32"/>
          <w:szCs w:val="32"/>
        </w:rPr>
        <w:t>4</w:t>
      </w:r>
      <w:r>
        <w:rPr>
          <w:rFonts w:hint="eastAsia"/>
          <w:b/>
          <w:bCs/>
          <w:sz w:val="32"/>
          <w:szCs w:val="32"/>
        </w:rPr>
        <w:t>分）：</w:t>
      </w:r>
    </w:p>
    <w:p w:rsidR="00A84505" w:rsidRDefault="00204C63">
      <w:pPr>
        <w:spacing w:line="360" w:lineRule="auto"/>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、、供应商具有省级及以上人民政府或其政府相关部门颁发的高新技术企业认证证书的得</w:t>
      </w:r>
      <w:r>
        <w:rPr>
          <w:rFonts w:ascii="宋体" w:hAnsi="宋体" w:cs="宋体" w:hint="eastAsia"/>
          <w:sz w:val="24"/>
          <w:szCs w:val="24"/>
        </w:rPr>
        <w:t>2</w:t>
      </w:r>
      <w:r>
        <w:rPr>
          <w:rFonts w:ascii="宋体" w:hAnsi="宋体" w:cs="宋体" w:hint="eastAsia"/>
          <w:sz w:val="24"/>
          <w:szCs w:val="24"/>
        </w:rPr>
        <w:t>分；</w:t>
      </w:r>
    </w:p>
    <w:p w:rsidR="00A84505" w:rsidRDefault="00204C63">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、投标人获得过市级及以上行政主管部门颁发的奖项的每有</w:t>
      </w:r>
      <w:r>
        <w:rPr>
          <w:rFonts w:ascii="宋体" w:hAnsi="宋体" w:cs="宋体" w:hint="eastAsia"/>
          <w:sz w:val="24"/>
          <w:szCs w:val="24"/>
        </w:rPr>
        <w:t>1</w:t>
      </w:r>
      <w:r>
        <w:rPr>
          <w:rFonts w:ascii="宋体" w:hAnsi="宋体" w:cs="宋体" w:hint="eastAsia"/>
          <w:sz w:val="24"/>
          <w:szCs w:val="24"/>
        </w:rPr>
        <w:t>个得</w:t>
      </w:r>
      <w:r>
        <w:rPr>
          <w:rFonts w:ascii="宋体" w:hAnsi="宋体" w:cs="宋体" w:hint="eastAsia"/>
          <w:sz w:val="24"/>
          <w:szCs w:val="24"/>
        </w:rPr>
        <w:t>2</w:t>
      </w:r>
      <w:r>
        <w:rPr>
          <w:rFonts w:ascii="宋体" w:hAnsi="宋体" w:cs="宋体" w:hint="eastAsia"/>
          <w:sz w:val="24"/>
          <w:szCs w:val="24"/>
        </w:rPr>
        <w:t>分，满分</w:t>
      </w:r>
      <w:r>
        <w:rPr>
          <w:rFonts w:ascii="宋体" w:hAnsi="宋体" w:cs="宋体" w:hint="eastAsia"/>
          <w:sz w:val="24"/>
          <w:szCs w:val="24"/>
        </w:rPr>
        <w:t>3</w:t>
      </w:r>
      <w:r>
        <w:rPr>
          <w:rFonts w:ascii="宋体" w:hAnsi="宋体" w:cs="宋体" w:hint="eastAsia"/>
          <w:sz w:val="24"/>
          <w:szCs w:val="24"/>
        </w:rPr>
        <w:t>分。</w:t>
      </w:r>
    </w:p>
    <w:p w:rsidR="00A84505" w:rsidRDefault="00204C63">
      <w:pPr>
        <w:spacing w:line="360" w:lineRule="auto"/>
        <w:rPr>
          <w:rFonts w:ascii="宋体" w:hAnsi="宋体" w:cs="宋体"/>
          <w:sz w:val="24"/>
          <w:szCs w:val="24"/>
        </w:rPr>
      </w:pPr>
      <w:r>
        <w:rPr>
          <w:rFonts w:ascii="宋体" w:hAnsi="宋体" w:cs="宋体" w:hint="eastAsia"/>
          <w:sz w:val="24"/>
          <w:szCs w:val="24"/>
        </w:rPr>
        <w:t>注：投标文件中须提供颁奖单位的颁奖文件（扫描件）或颁奖单位官网文件截图</w:t>
      </w:r>
      <w:r>
        <w:rPr>
          <w:rFonts w:ascii="宋体" w:hAnsi="宋体" w:cs="宋体" w:hint="eastAsia"/>
          <w:sz w:val="24"/>
          <w:szCs w:val="24"/>
        </w:rPr>
        <w:t>(</w:t>
      </w:r>
      <w:r>
        <w:rPr>
          <w:rFonts w:ascii="宋体" w:hAnsi="宋体" w:cs="宋体" w:hint="eastAsia"/>
          <w:sz w:val="24"/>
          <w:szCs w:val="24"/>
        </w:rPr>
        <w:t>颁奖文件不含荣誉证书、奖杯、奖牌、奖状</w:t>
      </w:r>
      <w:r>
        <w:rPr>
          <w:rFonts w:ascii="宋体" w:hAnsi="宋体" w:cs="宋体" w:hint="eastAsia"/>
          <w:sz w:val="24"/>
          <w:szCs w:val="24"/>
        </w:rPr>
        <w:t>)</w:t>
      </w:r>
      <w:r>
        <w:rPr>
          <w:rFonts w:ascii="宋体" w:hAnsi="宋体" w:cs="宋体" w:hint="eastAsia"/>
          <w:sz w:val="24"/>
          <w:szCs w:val="24"/>
        </w:rPr>
        <w:t>。</w:t>
      </w:r>
    </w:p>
    <w:p w:rsidR="00A84505" w:rsidRDefault="00A84505">
      <w:pPr>
        <w:spacing w:line="360" w:lineRule="auto"/>
        <w:rPr>
          <w:rFonts w:ascii="宋体" w:hAnsi="宋体" w:cs="宋体"/>
          <w:sz w:val="24"/>
          <w:szCs w:val="24"/>
        </w:rPr>
      </w:pPr>
      <w:bookmarkStart w:id="0" w:name="_GoBack"/>
      <w:bookmarkEnd w:id="0"/>
    </w:p>
    <w:sectPr w:rsidR="00A84505" w:rsidSect="00A845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C63" w:rsidRDefault="00204C63" w:rsidP="00BB7F08">
      <w:r>
        <w:separator/>
      </w:r>
    </w:p>
  </w:endnote>
  <w:endnote w:type="continuationSeparator" w:id="1">
    <w:p w:rsidR="00204C63" w:rsidRDefault="00204C63" w:rsidP="00BB7F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C63" w:rsidRDefault="00204C63" w:rsidP="00BB7F08">
      <w:r>
        <w:separator/>
      </w:r>
    </w:p>
  </w:footnote>
  <w:footnote w:type="continuationSeparator" w:id="1">
    <w:p w:rsidR="00204C63" w:rsidRDefault="00204C63" w:rsidP="00BB7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B4E6E"/>
    <w:multiLevelType w:val="multilevel"/>
    <w:tmpl w:val="1B8B4E6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D795808"/>
    <w:multiLevelType w:val="multilevel"/>
    <w:tmpl w:val="1D7958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34DD379D"/>
    <w:multiLevelType w:val="multilevel"/>
    <w:tmpl w:val="34DD379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7863AAC"/>
    <w:multiLevelType w:val="singleLevel"/>
    <w:tmpl w:val="47863AAC"/>
    <w:lvl w:ilvl="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0BF36C6"/>
    <w:rsid w:val="DFBF1603"/>
    <w:rsid w:val="00204C63"/>
    <w:rsid w:val="00A246F1"/>
    <w:rsid w:val="00A84505"/>
    <w:rsid w:val="00AA7145"/>
    <w:rsid w:val="00AF3E75"/>
    <w:rsid w:val="00BB7F08"/>
    <w:rsid w:val="1F857F71"/>
    <w:rsid w:val="20BF36C6"/>
    <w:rsid w:val="40161978"/>
    <w:rsid w:val="462F3F56"/>
    <w:rsid w:val="5F7E1BB2"/>
    <w:rsid w:val="5FAE3171"/>
    <w:rsid w:val="9B5171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4" w:uiPriority="39" w:unhideWhenUsed="1" w:qFormat="1"/>
    <w:lsdException w:name="Normal Indent" w:qFormat="1"/>
    <w:lsdException w:name="header" w:qFormat="1"/>
    <w:lsdException w:name="footer"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qFormat="1"/>
    <w:lsdException w:name="Body Text First Indent 2"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84505"/>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qFormat/>
    <w:rsid w:val="00A84505"/>
    <w:pPr>
      <w:pBdr>
        <w:bottom w:val="single" w:sz="6" w:space="1" w:color="auto"/>
      </w:pBdr>
      <w:tabs>
        <w:tab w:val="center" w:pos="4153"/>
        <w:tab w:val="right" w:pos="8306"/>
      </w:tabs>
      <w:snapToGrid w:val="0"/>
      <w:jc w:val="center"/>
    </w:pPr>
    <w:rPr>
      <w:sz w:val="18"/>
      <w:szCs w:val="18"/>
    </w:rPr>
  </w:style>
  <w:style w:type="paragraph" w:styleId="a4">
    <w:name w:val="Body Text"/>
    <w:basedOn w:val="a"/>
    <w:next w:val="2"/>
    <w:unhideWhenUsed/>
    <w:qFormat/>
    <w:rsid w:val="00A84505"/>
    <w:pPr>
      <w:spacing w:after="120"/>
    </w:pPr>
  </w:style>
  <w:style w:type="paragraph" w:styleId="2">
    <w:name w:val="toc 2"/>
    <w:basedOn w:val="a"/>
    <w:next w:val="a"/>
    <w:qFormat/>
    <w:rsid w:val="00A84505"/>
    <w:pPr>
      <w:spacing w:beforeLines="100" w:line="360" w:lineRule="auto"/>
      <w:ind w:left="240" w:firstLineChars="200" w:firstLine="480"/>
      <w:jc w:val="left"/>
    </w:pPr>
    <w:rPr>
      <w:smallCaps/>
      <w:sz w:val="24"/>
    </w:rPr>
  </w:style>
  <w:style w:type="paragraph" w:styleId="a5">
    <w:name w:val="Normal Indent"/>
    <w:basedOn w:val="a"/>
    <w:next w:val="4"/>
    <w:qFormat/>
    <w:rsid w:val="00A84505"/>
    <w:pPr>
      <w:ind w:firstLineChars="200" w:firstLine="420"/>
    </w:pPr>
  </w:style>
  <w:style w:type="paragraph" w:styleId="4">
    <w:name w:val="toc 4"/>
    <w:basedOn w:val="a"/>
    <w:next w:val="a"/>
    <w:uiPriority w:val="39"/>
    <w:unhideWhenUsed/>
    <w:qFormat/>
    <w:rsid w:val="00A84505"/>
    <w:pPr>
      <w:ind w:leftChars="600" w:left="1260"/>
    </w:pPr>
  </w:style>
  <w:style w:type="paragraph" w:styleId="a6">
    <w:name w:val="Body Text Indent"/>
    <w:basedOn w:val="a"/>
    <w:next w:val="20"/>
    <w:qFormat/>
    <w:rsid w:val="00A84505"/>
    <w:pPr>
      <w:ind w:firstLine="645"/>
    </w:pPr>
    <w:rPr>
      <w:rFonts w:ascii="Arial" w:eastAsia="仿宋_GB2312" w:hAnsi="Arial"/>
      <w:sz w:val="28"/>
    </w:rPr>
  </w:style>
  <w:style w:type="paragraph" w:styleId="20">
    <w:name w:val="Body Text First Indent 2"/>
    <w:basedOn w:val="a6"/>
    <w:next w:val="a5"/>
    <w:uiPriority w:val="99"/>
    <w:unhideWhenUsed/>
    <w:qFormat/>
    <w:rsid w:val="00A84505"/>
    <w:pPr>
      <w:ind w:firstLineChars="200" w:firstLine="420"/>
    </w:pPr>
  </w:style>
  <w:style w:type="paragraph" w:styleId="a7">
    <w:name w:val="footer"/>
    <w:basedOn w:val="a"/>
    <w:link w:val="Char0"/>
    <w:qFormat/>
    <w:rsid w:val="00A84505"/>
    <w:pPr>
      <w:tabs>
        <w:tab w:val="center" w:pos="4153"/>
        <w:tab w:val="right" w:pos="8306"/>
      </w:tabs>
      <w:snapToGrid w:val="0"/>
      <w:jc w:val="left"/>
    </w:pPr>
    <w:rPr>
      <w:sz w:val="18"/>
      <w:szCs w:val="18"/>
    </w:rPr>
  </w:style>
  <w:style w:type="paragraph" w:styleId="a8">
    <w:name w:val="envelope return"/>
    <w:basedOn w:val="a"/>
    <w:uiPriority w:val="99"/>
    <w:unhideWhenUsed/>
    <w:qFormat/>
    <w:rsid w:val="00A84505"/>
    <w:pPr>
      <w:snapToGrid w:val="0"/>
    </w:pPr>
    <w:rPr>
      <w:rFonts w:ascii="Arial" w:hAnsi="Arial"/>
    </w:rPr>
  </w:style>
  <w:style w:type="paragraph" w:styleId="21">
    <w:name w:val="Body Text 2"/>
    <w:basedOn w:val="a"/>
    <w:next w:val="a4"/>
    <w:qFormat/>
    <w:rsid w:val="00A84505"/>
    <w:pPr>
      <w:spacing w:after="120" w:line="480" w:lineRule="auto"/>
    </w:pPr>
  </w:style>
  <w:style w:type="paragraph" w:styleId="a9">
    <w:name w:val="Body Text First Indent"/>
    <w:basedOn w:val="a4"/>
    <w:next w:val="20"/>
    <w:qFormat/>
    <w:rsid w:val="00A84505"/>
    <w:pPr>
      <w:spacing w:after="0"/>
      <w:ind w:firstLineChars="100" w:firstLine="420"/>
    </w:pPr>
  </w:style>
  <w:style w:type="paragraph" w:styleId="aa">
    <w:name w:val="List Paragraph"/>
    <w:basedOn w:val="a"/>
    <w:uiPriority w:val="1"/>
    <w:qFormat/>
    <w:rsid w:val="00A84505"/>
    <w:pPr>
      <w:ind w:firstLineChars="200" w:firstLine="420"/>
    </w:pPr>
    <w:rPr>
      <w:rFonts w:ascii="Calibri" w:hAnsi="Calibri"/>
    </w:rPr>
  </w:style>
  <w:style w:type="character" w:customStyle="1" w:styleId="Char">
    <w:name w:val="页眉 Char"/>
    <w:basedOn w:val="a1"/>
    <w:link w:val="a0"/>
    <w:qFormat/>
    <w:rsid w:val="00A84505"/>
    <w:rPr>
      <w:kern w:val="2"/>
      <w:sz w:val="18"/>
      <w:szCs w:val="18"/>
    </w:rPr>
  </w:style>
  <w:style w:type="character" w:customStyle="1" w:styleId="Char0">
    <w:name w:val="页脚 Char"/>
    <w:basedOn w:val="a1"/>
    <w:link w:val="a7"/>
    <w:qFormat/>
    <w:rsid w:val="00A84505"/>
    <w:rPr>
      <w:kern w:val="2"/>
      <w:sz w:val="18"/>
      <w:szCs w:val="18"/>
    </w:rPr>
  </w:style>
  <w:style w:type="table" w:customStyle="1" w:styleId="TableNormal">
    <w:name w:val="Table Normal"/>
    <w:semiHidden/>
    <w:unhideWhenUsed/>
    <w:qFormat/>
    <w:rsid w:val="00A84505"/>
    <w:tblPr>
      <w:tblCellMar>
        <w:top w:w="0" w:type="dxa"/>
        <w:left w:w="0" w:type="dxa"/>
        <w:bottom w:w="0" w:type="dxa"/>
        <w:right w:w="0" w:type="dxa"/>
      </w:tblCellMar>
    </w:tblPr>
  </w:style>
  <w:style w:type="paragraph" w:customStyle="1" w:styleId="Flietext">
    <w:name w:val="Fließtext"/>
    <w:basedOn w:val="a"/>
    <w:autoRedefine/>
    <w:uiPriority w:val="99"/>
    <w:qFormat/>
    <w:rsid w:val="00A84505"/>
    <w:pPr>
      <w:overflowPunct w:val="0"/>
      <w:autoSpaceDE w:val="0"/>
      <w:autoSpaceDN w:val="0"/>
      <w:adjustRightInd w:val="0"/>
      <w:textAlignment w:val="baseline"/>
    </w:pPr>
    <w:rPr>
      <w:rFonts w:ascii="Calibri" w:hAnsi="Calibri"/>
      <w:kern w:val="28"/>
      <w:szCs w:val="20"/>
    </w:rPr>
  </w:style>
  <w:style w:type="paragraph" w:customStyle="1" w:styleId="TableText">
    <w:name w:val="Table Text"/>
    <w:basedOn w:val="a"/>
    <w:semiHidden/>
    <w:qFormat/>
    <w:rsid w:val="00A84505"/>
    <w:rPr>
      <w:rFonts w:ascii="宋体" w:hAnsi="宋体" w:cs="宋体"/>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y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412</Words>
  <Characters>2350</Characters>
  <Application>Microsoft Office Word</Application>
  <DocSecurity>0</DocSecurity>
  <Lines>19</Lines>
  <Paragraphs>5</Paragraphs>
  <ScaleCrop>false</ScaleCrop>
  <Company>联想专卖店</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noctuchen</dc:creator>
  <cp:lastModifiedBy>Administrator</cp:lastModifiedBy>
  <cp:revision>3</cp:revision>
  <dcterms:created xsi:type="dcterms:W3CDTF">2024-12-12T23:05:00Z</dcterms:created>
  <dcterms:modified xsi:type="dcterms:W3CDTF">2025-07-09T09:05:00Z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2D40FDCB978F46FDBC6FEBB0E93D3973_13</vt:lpwstr>
  </property>
  <property fmtid="{D5CDD505-2E9C-101B-9397-08002B2CF9AE}" pid="4" name="KSOTemplateDocerSaveRecord">
    <vt:lpwstr>eyJoZGlkIjoiN2YzNjBkOTgyNWQ1YTMxYzM3MzMwNWFiODNmOWIzYWMiLCJ1c2VySWQiOiIzODY1NzQzMjAifQ==</vt:lpwstr>
  </property>
</Properties>
</file>